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2"/>
        <w:gridCol w:w="5879"/>
        <w:gridCol w:w="1499"/>
      </w:tblGrid>
      <w:tr w:rsidR="00BF257E" w:rsidTr="00BD30CB">
        <w:trPr>
          <w:trHeight w:val="855"/>
        </w:trPr>
        <w:tc>
          <w:tcPr>
            <w:tcW w:w="1600" w:type="dxa"/>
          </w:tcPr>
          <w:p w:rsidR="00BF257E" w:rsidRDefault="00364DEA" w:rsidP="00BD30CB">
            <w:pPr>
              <w:rPr>
                <w:rFonts w:ascii="Calibri" w:hAnsi="Calibri" w:cs="Arial"/>
                <w:sz w:val="22"/>
              </w:rPr>
            </w:pPr>
            <w:r>
              <w:rPr>
                <w:noProof/>
                <w:lang w:val="es-ES" w:eastAsia="es-ES"/>
              </w:rPr>
              <w:drawing>
                <wp:inline distT="0" distB="0" distL="0" distR="0">
                  <wp:extent cx="880110" cy="477520"/>
                  <wp:effectExtent l="19050" t="0" r="0" b="0"/>
                  <wp:docPr id="1" name="Imagen 1" descr="nueva_pagina_seb_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eva_pagina_seb_2_01"/>
                          <pic:cNvPicPr>
                            <a:picLocks noChangeAspect="1" noChangeArrowheads="1"/>
                          </pic:cNvPicPr>
                        </pic:nvPicPr>
                        <pic:blipFill>
                          <a:blip r:embed="rId7" cstate="print"/>
                          <a:srcRect/>
                          <a:stretch>
                            <a:fillRect/>
                          </a:stretch>
                        </pic:blipFill>
                        <pic:spPr bwMode="auto">
                          <a:xfrm>
                            <a:off x="0" y="0"/>
                            <a:ext cx="880110" cy="477520"/>
                          </a:xfrm>
                          <a:prstGeom prst="rect">
                            <a:avLst/>
                          </a:prstGeom>
                          <a:noFill/>
                          <a:ln w="9525">
                            <a:noFill/>
                            <a:miter lim="800000"/>
                            <a:headEnd/>
                            <a:tailEnd/>
                          </a:ln>
                        </pic:spPr>
                      </pic:pic>
                    </a:graphicData>
                  </a:graphic>
                </wp:inline>
              </w:drawing>
            </w:r>
          </w:p>
        </w:tc>
        <w:tc>
          <w:tcPr>
            <w:tcW w:w="5879" w:type="dxa"/>
          </w:tcPr>
          <w:p w:rsidR="00BF257E" w:rsidRPr="00BF257E" w:rsidRDefault="00BF257E" w:rsidP="00BF257E">
            <w:pPr>
              <w:jc w:val="center"/>
              <w:rPr>
                <w:rFonts w:ascii="Calibri" w:hAnsi="Calibri" w:cs="Arial"/>
                <w:b/>
              </w:rPr>
            </w:pPr>
            <w:r w:rsidRPr="00BF257E">
              <w:rPr>
                <w:rFonts w:ascii="Calibri" w:hAnsi="Calibri" w:cs="Arial"/>
                <w:b/>
              </w:rPr>
              <w:t>Orientaciones para la aplicación del inventario para la identificación de las aptitudes sobresalientes en educación primaria</w:t>
            </w:r>
          </w:p>
          <w:p w:rsidR="00BF257E" w:rsidRDefault="00BF257E" w:rsidP="00BD30CB">
            <w:pPr>
              <w:jc w:val="right"/>
              <w:rPr>
                <w:rFonts w:ascii="Calibri" w:hAnsi="Calibri" w:cs="Arial"/>
                <w:sz w:val="22"/>
              </w:rPr>
            </w:pPr>
          </w:p>
        </w:tc>
        <w:tc>
          <w:tcPr>
            <w:tcW w:w="1499" w:type="dxa"/>
          </w:tcPr>
          <w:p w:rsidR="00BF257E" w:rsidRDefault="00364DEA" w:rsidP="00BD30CB">
            <w:pPr>
              <w:jc w:val="right"/>
              <w:rPr>
                <w:rFonts w:ascii="Calibri" w:hAnsi="Calibri" w:cs="Arial"/>
                <w:sz w:val="22"/>
              </w:rPr>
            </w:pPr>
            <w:r>
              <w:rPr>
                <w:noProof/>
                <w:lang w:val="es-ES" w:eastAsia="es-ES"/>
              </w:rPr>
              <w:drawing>
                <wp:inline distT="0" distB="0" distL="0" distR="0">
                  <wp:extent cx="784860" cy="457200"/>
                  <wp:effectExtent l="19050" t="0" r="0" b="0"/>
                  <wp:docPr id="2" name="Imagen 2" descr="logo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web1"/>
                          <pic:cNvPicPr>
                            <a:picLocks noChangeAspect="1" noChangeArrowheads="1"/>
                          </pic:cNvPicPr>
                        </pic:nvPicPr>
                        <pic:blipFill>
                          <a:blip r:embed="rId8" cstate="print"/>
                          <a:srcRect/>
                          <a:stretch>
                            <a:fillRect/>
                          </a:stretch>
                        </pic:blipFill>
                        <pic:spPr bwMode="auto">
                          <a:xfrm>
                            <a:off x="0" y="0"/>
                            <a:ext cx="784860" cy="457200"/>
                          </a:xfrm>
                          <a:prstGeom prst="rect">
                            <a:avLst/>
                          </a:prstGeom>
                          <a:noFill/>
                          <a:ln w="9525">
                            <a:noFill/>
                            <a:miter lim="800000"/>
                            <a:headEnd/>
                            <a:tailEnd/>
                          </a:ln>
                        </pic:spPr>
                      </pic:pic>
                    </a:graphicData>
                  </a:graphic>
                </wp:inline>
              </w:drawing>
            </w:r>
          </w:p>
        </w:tc>
      </w:tr>
    </w:tbl>
    <w:p w:rsidR="00BF257E" w:rsidRDefault="00BF257E" w:rsidP="00157C9B">
      <w:pPr>
        <w:pStyle w:val="Textoindependiente"/>
        <w:rPr>
          <w:rFonts w:ascii="Calibri" w:hAnsi="Calibri"/>
          <w:bCs w:val="0"/>
          <w:color w:val="auto"/>
          <w:sz w:val="22"/>
          <w:lang w:eastAsia="es-MX"/>
        </w:rPr>
      </w:pPr>
    </w:p>
    <w:p w:rsidR="00157C9B" w:rsidRPr="006E100E" w:rsidRDefault="00FE1203" w:rsidP="00157C9B">
      <w:pPr>
        <w:pStyle w:val="Textoindependiente"/>
        <w:rPr>
          <w:rFonts w:ascii="Calibri" w:hAnsi="Calibri"/>
          <w:bCs w:val="0"/>
          <w:color w:val="auto"/>
          <w:sz w:val="22"/>
          <w:lang w:eastAsia="es-MX"/>
        </w:rPr>
      </w:pPr>
      <w:r>
        <w:rPr>
          <w:rFonts w:ascii="Calibri" w:hAnsi="Calibri"/>
          <w:bCs w:val="0"/>
          <w:color w:val="auto"/>
          <w:sz w:val="22"/>
          <w:lang w:eastAsia="es-MX"/>
        </w:rPr>
        <w:t>Estimadas m</w:t>
      </w:r>
      <w:r w:rsidR="00157C9B" w:rsidRPr="006E100E">
        <w:rPr>
          <w:rFonts w:ascii="Calibri" w:hAnsi="Calibri"/>
          <w:bCs w:val="0"/>
          <w:color w:val="auto"/>
          <w:sz w:val="22"/>
          <w:lang w:eastAsia="es-MX"/>
        </w:rPr>
        <w:t>aestra</w:t>
      </w:r>
      <w:r>
        <w:rPr>
          <w:rFonts w:ascii="Calibri" w:hAnsi="Calibri"/>
          <w:bCs w:val="0"/>
          <w:color w:val="auto"/>
          <w:sz w:val="22"/>
          <w:lang w:eastAsia="es-MX"/>
        </w:rPr>
        <w:t>s</w:t>
      </w:r>
      <w:r w:rsidR="00157C9B" w:rsidRPr="006E100E">
        <w:rPr>
          <w:rFonts w:ascii="Calibri" w:hAnsi="Calibri"/>
          <w:bCs w:val="0"/>
          <w:color w:val="auto"/>
          <w:sz w:val="22"/>
          <w:lang w:eastAsia="es-MX"/>
        </w:rPr>
        <w:t xml:space="preserve"> </w:t>
      </w:r>
      <w:r>
        <w:rPr>
          <w:rFonts w:ascii="Calibri" w:hAnsi="Calibri"/>
          <w:bCs w:val="0"/>
          <w:color w:val="auto"/>
          <w:sz w:val="22"/>
          <w:lang w:eastAsia="es-MX"/>
        </w:rPr>
        <w:t>y</w:t>
      </w:r>
      <w:r w:rsidR="00157C9B" w:rsidRPr="006E100E">
        <w:rPr>
          <w:rFonts w:ascii="Calibri" w:hAnsi="Calibri"/>
          <w:bCs w:val="0"/>
          <w:color w:val="auto"/>
          <w:sz w:val="22"/>
          <w:lang w:eastAsia="es-MX"/>
        </w:rPr>
        <w:t xml:space="preserve"> maestro</w:t>
      </w:r>
      <w:r>
        <w:rPr>
          <w:rFonts w:ascii="Calibri" w:hAnsi="Calibri"/>
          <w:bCs w:val="0"/>
          <w:color w:val="auto"/>
          <w:sz w:val="22"/>
          <w:lang w:eastAsia="es-MX"/>
        </w:rPr>
        <w:t xml:space="preserve">s de educación </w:t>
      </w:r>
      <w:r w:rsidR="008D081F">
        <w:rPr>
          <w:rFonts w:ascii="Calibri" w:hAnsi="Calibri"/>
          <w:bCs w:val="0"/>
          <w:color w:val="auto"/>
          <w:sz w:val="22"/>
          <w:lang w:eastAsia="es-MX"/>
        </w:rPr>
        <w:t>primaria</w:t>
      </w:r>
      <w:r w:rsidR="00157C9B" w:rsidRPr="006E100E">
        <w:rPr>
          <w:rFonts w:ascii="Calibri" w:hAnsi="Calibri"/>
          <w:bCs w:val="0"/>
          <w:color w:val="auto"/>
          <w:sz w:val="22"/>
          <w:lang w:eastAsia="es-MX"/>
        </w:rPr>
        <w:t>:</w:t>
      </w:r>
    </w:p>
    <w:p w:rsidR="007E612D" w:rsidRDefault="00FE1203" w:rsidP="00204F5E">
      <w:pPr>
        <w:pStyle w:val="Textoindependiente"/>
        <w:spacing w:line="240" w:lineRule="auto"/>
        <w:rPr>
          <w:rFonts w:ascii="Calibri" w:hAnsi="Calibri"/>
          <w:b w:val="0"/>
          <w:bCs w:val="0"/>
          <w:color w:val="auto"/>
          <w:sz w:val="22"/>
          <w:lang w:eastAsia="es-MX"/>
        </w:rPr>
      </w:pPr>
      <w:r>
        <w:rPr>
          <w:rFonts w:ascii="Calibri" w:hAnsi="Calibri"/>
          <w:b w:val="0"/>
          <w:bCs w:val="0"/>
          <w:color w:val="auto"/>
          <w:sz w:val="22"/>
          <w:lang w:eastAsia="es-MX"/>
        </w:rPr>
        <w:t>L</w:t>
      </w:r>
      <w:r w:rsidR="00157C9B" w:rsidRPr="00A26DB2">
        <w:rPr>
          <w:rFonts w:ascii="Calibri" w:hAnsi="Calibri"/>
          <w:b w:val="0"/>
          <w:bCs w:val="0"/>
          <w:color w:val="auto"/>
          <w:sz w:val="22"/>
          <w:lang w:eastAsia="es-MX"/>
        </w:rPr>
        <w:t>a Subsecretaría de Educación Básica</w:t>
      </w:r>
      <w:r>
        <w:rPr>
          <w:rFonts w:ascii="Calibri" w:hAnsi="Calibri"/>
          <w:b w:val="0"/>
          <w:bCs w:val="0"/>
          <w:color w:val="auto"/>
          <w:sz w:val="22"/>
          <w:lang w:eastAsia="es-MX"/>
        </w:rPr>
        <w:t xml:space="preserve"> publicó en el año 200</w:t>
      </w:r>
      <w:r w:rsidR="002C0B06">
        <w:rPr>
          <w:rFonts w:ascii="Calibri" w:hAnsi="Calibri"/>
          <w:b w:val="0"/>
          <w:bCs w:val="0"/>
          <w:color w:val="auto"/>
          <w:sz w:val="22"/>
          <w:lang w:eastAsia="es-MX"/>
        </w:rPr>
        <w:t>6</w:t>
      </w:r>
      <w:r>
        <w:rPr>
          <w:rFonts w:ascii="Calibri" w:hAnsi="Calibri"/>
          <w:b w:val="0"/>
          <w:bCs w:val="0"/>
          <w:color w:val="auto"/>
          <w:sz w:val="22"/>
          <w:lang w:eastAsia="es-MX"/>
        </w:rPr>
        <w:t xml:space="preserve"> el </w:t>
      </w:r>
      <w:r w:rsidRPr="00FE1203">
        <w:rPr>
          <w:rFonts w:ascii="Calibri" w:hAnsi="Calibri"/>
          <w:b w:val="0"/>
          <w:bCs w:val="0"/>
          <w:smallCaps/>
          <w:color w:val="auto"/>
          <w:sz w:val="22"/>
          <w:lang w:eastAsia="es-MX"/>
        </w:rPr>
        <w:t>Inventario para la identificación de las aptitudes sobresalientes: intelectual, creativa, socioafectiva, artística y psicomotriz</w:t>
      </w:r>
      <w:r>
        <w:rPr>
          <w:rFonts w:ascii="Calibri" w:hAnsi="Calibri"/>
          <w:b w:val="0"/>
          <w:bCs w:val="0"/>
          <w:smallCaps/>
          <w:color w:val="auto"/>
          <w:sz w:val="22"/>
          <w:lang w:eastAsia="es-MX"/>
        </w:rPr>
        <w:t xml:space="preserve">. </w:t>
      </w:r>
      <w:r>
        <w:rPr>
          <w:rFonts w:ascii="Calibri" w:hAnsi="Calibri"/>
          <w:b w:val="0"/>
          <w:bCs w:val="0"/>
          <w:color w:val="auto"/>
          <w:sz w:val="22"/>
          <w:lang w:eastAsia="es-MX"/>
        </w:rPr>
        <w:t>Este</w:t>
      </w:r>
      <w:r w:rsidR="007E612D">
        <w:rPr>
          <w:rFonts w:ascii="Calibri" w:hAnsi="Calibri"/>
          <w:b w:val="0"/>
          <w:bCs w:val="0"/>
          <w:color w:val="auto"/>
          <w:sz w:val="22"/>
          <w:lang w:eastAsia="es-MX"/>
        </w:rPr>
        <w:t xml:space="preserve"> instrumento ha servido para identificar a la población escolar de educación básica con aptitudes sobresalientes; sin embargo como cualquier instrumento de evaluación una vez que se aplicó a gran escala requirió de una revisión para su ajuste.</w:t>
      </w:r>
    </w:p>
    <w:p w:rsidR="007E612D" w:rsidRDefault="007E612D" w:rsidP="00204F5E">
      <w:pPr>
        <w:pStyle w:val="Textoindependiente"/>
        <w:spacing w:line="240" w:lineRule="auto"/>
        <w:rPr>
          <w:rFonts w:ascii="Calibri" w:hAnsi="Calibri"/>
          <w:b w:val="0"/>
          <w:bCs w:val="0"/>
          <w:color w:val="auto"/>
          <w:sz w:val="22"/>
          <w:lang w:eastAsia="es-MX"/>
        </w:rPr>
      </w:pPr>
    </w:p>
    <w:p w:rsidR="002C0B06" w:rsidRDefault="002C0B06" w:rsidP="00204F5E">
      <w:pPr>
        <w:autoSpaceDE w:val="0"/>
        <w:autoSpaceDN w:val="0"/>
        <w:adjustRightInd w:val="0"/>
        <w:jc w:val="both"/>
        <w:rPr>
          <w:rFonts w:ascii="Calibri" w:hAnsi="Calibri" w:cs="Arial"/>
          <w:sz w:val="22"/>
          <w:szCs w:val="22"/>
        </w:rPr>
      </w:pPr>
      <w:r>
        <w:rPr>
          <w:rFonts w:ascii="Calibri" w:hAnsi="Calibri" w:cs="Arial"/>
          <w:sz w:val="22"/>
          <w:szCs w:val="22"/>
        </w:rPr>
        <w:t xml:space="preserve">El primer ajuste que se realizó al </w:t>
      </w:r>
      <w:r w:rsidR="007E612D" w:rsidRPr="00204F5E">
        <w:rPr>
          <w:rFonts w:ascii="Calibri" w:hAnsi="Calibri" w:cs="Arial"/>
          <w:sz w:val="22"/>
          <w:szCs w:val="22"/>
        </w:rPr>
        <w:t xml:space="preserve">instrumento </w:t>
      </w:r>
      <w:r>
        <w:rPr>
          <w:rFonts w:ascii="Calibri" w:hAnsi="Calibri" w:cs="Arial"/>
          <w:sz w:val="22"/>
          <w:szCs w:val="22"/>
        </w:rPr>
        <w:t xml:space="preserve">se hizo con base en la aplicación del inventario a 400 alumnos, en una sola entidad federativa. Esta versión se utilizó en algunas entidades del país a partir del </w:t>
      </w:r>
      <w:r w:rsidR="007E612D" w:rsidRPr="00204F5E">
        <w:rPr>
          <w:rFonts w:ascii="Calibri" w:hAnsi="Calibri" w:cs="Arial"/>
          <w:sz w:val="22"/>
          <w:szCs w:val="22"/>
        </w:rPr>
        <w:t>ciclo escolar 2009-2010.</w:t>
      </w:r>
    </w:p>
    <w:p w:rsidR="002C0B06" w:rsidRDefault="002C0B06" w:rsidP="00204F5E">
      <w:pPr>
        <w:autoSpaceDE w:val="0"/>
        <w:autoSpaceDN w:val="0"/>
        <w:adjustRightInd w:val="0"/>
        <w:jc w:val="both"/>
        <w:rPr>
          <w:rFonts w:ascii="Calibri" w:hAnsi="Calibri" w:cs="Arial"/>
          <w:sz w:val="22"/>
          <w:szCs w:val="22"/>
        </w:rPr>
      </w:pPr>
    </w:p>
    <w:p w:rsidR="0096759A" w:rsidRDefault="002C0B06" w:rsidP="00204F5E">
      <w:pPr>
        <w:autoSpaceDE w:val="0"/>
        <w:autoSpaceDN w:val="0"/>
        <w:adjustRightInd w:val="0"/>
        <w:jc w:val="both"/>
        <w:rPr>
          <w:rFonts w:ascii="Calibri" w:hAnsi="Calibri" w:cs="Arial"/>
          <w:sz w:val="22"/>
          <w:szCs w:val="22"/>
        </w:rPr>
      </w:pPr>
      <w:r>
        <w:rPr>
          <w:rFonts w:ascii="Calibri" w:hAnsi="Calibri" w:cs="Arial"/>
          <w:sz w:val="22"/>
          <w:szCs w:val="22"/>
        </w:rPr>
        <w:t xml:space="preserve">Sin </w:t>
      </w:r>
      <w:r w:rsidR="0096759A">
        <w:rPr>
          <w:rFonts w:ascii="Calibri" w:hAnsi="Calibri" w:cs="Arial"/>
          <w:sz w:val="22"/>
          <w:szCs w:val="22"/>
        </w:rPr>
        <w:t>embargo se consideró</w:t>
      </w:r>
      <w:r>
        <w:rPr>
          <w:rFonts w:ascii="Calibri" w:hAnsi="Calibri" w:cs="Arial"/>
          <w:sz w:val="22"/>
          <w:szCs w:val="22"/>
        </w:rPr>
        <w:t xml:space="preserve"> que era importante hacer el análisis de la confiabilidad y validez del instrumento</w:t>
      </w:r>
      <w:r w:rsidR="0096759A">
        <w:rPr>
          <w:rFonts w:ascii="Calibri" w:hAnsi="Calibri" w:cs="Arial"/>
          <w:sz w:val="22"/>
          <w:szCs w:val="22"/>
        </w:rPr>
        <w:t>,</w:t>
      </w:r>
      <w:r>
        <w:rPr>
          <w:rFonts w:ascii="Calibri" w:hAnsi="Calibri" w:cs="Arial"/>
          <w:sz w:val="22"/>
          <w:szCs w:val="22"/>
        </w:rPr>
        <w:t xml:space="preserve"> por lo que se invitó a que las entidades federativas enviaran a la coordinación nacional del Programa de Fortalecimiento de la Educación Especial y de la Integración Educativa los resultados que obtuvieron de la aplicación del inventario en su entidad. </w:t>
      </w:r>
    </w:p>
    <w:p w:rsidR="0096759A" w:rsidRDefault="0096759A" w:rsidP="00204F5E">
      <w:pPr>
        <w:autoSpaceDE w:val="0"/>
        <w:autoSpaceDN w:val="0"/>
        <w:adjustRightInd w:val="0"/>
        <w:jc w:val="both"/>
        <w:rPr>
          <w:rFonts w:ascii="Calibri" w:hAnsi="Calibri" w:cs="Arial"/>
          <w:sz w:val="22"/>
          <w:szCs w:val="22"/>
        </w:rPr>
      </w:pPr>
    </w:p>
    <w:p w:rsidR="00204F5E" w:rsidRPr="00204F5E" w:rsidRDefault="007E612D" w:rsidP="0096759A">
      <w:pPr>
        <w:jc w:val="both"/>
        <w:rPr>
          <w:rFonts w:ascii="Calibri" w:hAnsi="Calibri" w:cs="Arial"/>
          <w:sz w:val="22"/>
          <w:szCs w:val="22"/>
        </w:rPr>
      </w:pPr>
      <w:r w:rsidRPr="00204F5E">
        <w:rPr>
          <w:rFonts w:ascii="Calibri" w:hAnsi="Calibri" w:cs="Arial"/>
          <w:sz w:val="22"/>
          <w:szCs w:val="22"/>
        </w:rPr>
        <w:t>Con base en este trabajo</w:t>
      </w:r>
      <w:r w:rsidR="00204F5E" w:rsidRPr="00204F5E">
        <w:rPr>
          <w:rFonts w:ascii="Calibri" w:hAnsi="Calibri" w:cs="Arial"/>
          <w:sz w:val="22"/>
          <w:szCs w:val="22"/>
        </w:rPr>
        <w:t xml:space="preserve"> y </w:t>
      </w:r>
      <w:r w:rsidRPr="00204F5E">
        <w:rPr>
          <w:rFonts w:ascii="Calibri" w:hAnsi="Calibri" w:cs="Arial"/>
          <w:sz w:val="22"/>
          <w:szCs w:val="22"/>
        </w:rPr>
        <w:t>la</w:t>
      </w:r>
      <w:r w:rsidR="00204F5E" w:rsidRPr="00204F5E">
        <w:rPr>
          <w:rFonts w:ascii="Calibri" w:hAnsi="Calibri" w:cs="Arial"/>
          <w:sz w:val="22"/>
          <w:szCs w:val="22"/>
        </w:rPr>
        <w:t>s</w:t>
      </w:r>
      <w:r w:rsidRPr="00204F5E">
        <w:rPr>
          <w:rFonts w:ascii="Calibri" w:hAnsi="Calibri" w:cs="Arial"/>
          <w:sz w:val="22"/>
          <w:szCs w:val="22"/>
        </w:rPr>
        <w:t xml:space="preserve"> muestras de la </w:t>
      </w:r>
      <w:r w:rsidR="00204F5E" w:rsidRPr="00204F5E">
        <w:rPr>
          <w:rFonts w:ascii="Calibri" w:hAnsi="Calibri" w:cs="Arial"/>
          <w:sz w:val="22"/>
          <w:szCs w:val="22"/>
        </w:rPr>
        <w:t>aplicación</w:t>
      </w:r>
      <w:r w:rsidR="0096759A">
        <w:rPr>
          <w:rFonts w:ascii="Calibri" w:hAnsi="Calibri" w:cs="Arial"/>
          <w:sz w:val="22"/>
          <w:szCs w:val="22"/>
        </w:rPr>
        <w:t xml:space="preserve"> que se realizó en</w:t>
      </w:r>
      <w:r w:rsidRPr="00204F5E">
        <w:rPr>
          <w:rFonts w:ascii="Calibri" w:hAnsi="Calibri" w:cs="Arial"/>
          <w:sz w:val="22"/>
          <w:szCs w:val="22"/>
        </w:rPr>
        <w:t xml:space="preserve"> 14 entidades </w:t>
      </w:r>
      <w:r w:rsidR="00204F5E" w:rsidRPr="00204F5E">
        <w:rPr>
          <w:rFonts w:ascii="Calibri" w:hAnsi="Calibri" w:cs="Arial"/>
          <w:sz w:val="22"/>
          <w:szCs w:val="22"/>
        </w:rPr>
        <w:t xml:space="preserve">del país </w:t>
      </w:r>
      <w:r w:rsidR="0096759A">
        <w:rPr>
          <w:rFonts w:ascii="Calibri" w:hAnsi="Calibri" w:cs="Arial"/>
          <w:sz w:val="22"/>
          <w:szCs w:val="22"/>
        </w:rPr>
        <w:t xml:space="preserve">se obtuvo la versión: </w:t>
      </w:r>
      <w:r w:rsidR="0096759A" w:rsidRPr="0096759A">
        <w:rPr>
          <w:rFonts w:ascii="Calibri" w:hAnsi="Calibri" w:cs="Arial"/>
          <w:smallCaps/>
          <w:sz w:val="22"/>
          <w:szCs w:val="22"/>
        </w:rPr>
        <w:t xml:space="preserve">Inventario para la identificación de las aptitudes sobresalientes en educación primaria (versión revisada, </w:t>
      </w:r>
      <w:r w:rsidR="0096759A" w:rsidRPr="0096759A">
        <w:rPr>
          <w:rFonts w:ascii="Calibri" w:hAnsi="Calibri" w:cs="Arial"/>
          <w:sz w:val="18"/>
          <w:szCs w:val="22"/>
        </w:rPr>
        <w:t>2010</w:t>
      </w:r>
      <w:r w:rsidR="0096759A" w:rsidRPr="0096759A">
        <w:rPr>
          <w:rFonts w:ascii="Calibri" w:hAnsi="Calibri" w:cs="Arial"/>
          <w:smallCaps/>
          <w:sz w:val="22"/>
          <w:szCs w:val="22"/>
        </w:rPr>
        <w:t xml:space="preserve">) </w:t>
      </w:r>
      <w:r w:rsidR="0096759A" w:rsidRPr="0096759A">
        <w:rPr>
          <w:rFonts w:ascii="Calibri" w:hAnsi="Calibri" w:cs="Arial"/>
          <w:sz w:val="22"/>
          <w:szCs w:val="22"/>
        </w:rPr>
        <w:t xml:space="preserve">la cual </w:t>
      </w:r>
      <w:r w:rsidR="0096759A">
        <w:rPr>
          <w:rFonts w:ascii="Calibri" w:hAnsi="Calibri" w:cs="Arial"/>
          <w:sz w:val="22"/>
          <w:szCs w:val="22"/>
        </w:rPr>
        <w:t>a</w:t>
      </w:r>
      <w:r w:rsidR="0096759A" w:rsidRPr="0096759A">
        <w:rPr>
          <w:rFonts w:ascii="Calibri" w:hAnsi="Calibri" w:cs="Arial"/>
          <w:sz w:val="22"/>
          <w:szCs w:val="22"/>
        </w:rPr>
        <w:t>parece</w:t>
      </w:r>
      <w:r w:rsidR="0096759A">
        <w:rPr>
          <w:rFonts w:ascii="Calibri" w:hAnsi="Calibri" w:cs="Arial"/>
          <w:sz w:val="22"/>
          <w:szCs w:val="22"/>
        </w:rPr>
        <w:t xml:space="preserve"> publicada en este documento</w:t>
      </w:r>
      <w:r w:rsidR="00204F5E" w:rsidRPr="00204F5E">
        <w:rPr>
          <w:rFonts w:ascii="Calibri" w:hAnsi="Calibri" w:cs="Arial"/>
          <w:sz w:val="22"/>
          <w:szCs w:val="22"/>
        </w:rPr>
        <w:t>.</w:t>
      </w:r>
    </w:p>
    <w:p w:rsidR="00204F5E" w:rsidRPr="00204F5E" w:rsidRDefault="00204F5E" w:rsidP="00204F5E">
      <w:pPr>
        <w:autoSpaceDE w:val="0"/>
        <w:autoSpaceDN w:val="0"/>
        <w:adjustRightInd w:val="0"/>
        <w:jc w:val="both"/>
        <w:rPr>
          <w:rFonts w:ascii="Calibri" w:eastAsia="Calibri" w:hAnsi="Calibri" w:cs="Calibri"/>
          <w:color w:val="2D2D2D"/>
          <w:u w:val="single"/>
        </w:rPr>
      </w:pPr>
    </w:p>
    <w:p w:rsidR="00D20B7B" w:rsidRPr="00964073" w:rsidRDefault="00D20B7B" w:rsidP="00D20B7B">
      <w:pPr>
        <w:rPr>
          <w:rFonts w:ascii="Calibri" w:hAnsi="Calibri" w:cs="Arial"/>
          <w:i/>
          <w:sz w:val="22"/>
          <w:szCs w:val="22"/>
        </w:rPr>
      </w:pPr>
      <w:r w:rsidRPr="00964073">
        <w:rPr>
          <w:rFonts w:ascii="Calibri" w:hAnsi="Calibri" w:cs="Arial"/>
          <w:i/>
          <w:sz w:val="22"/>
          <w:szCs w:val="22"/>
        </w:rPr>
        <w:t>¿Quién es un alumno con aptitudes sobresalientes?</w:t>
      </w:r>
    </w:p>
    <w:p w:rsidR="00D20B7B" w:rsidRPr="00A26DB2" w:rsidRDefault="00D20B7B" w:rsidP="00D20B7B">
      <w:pPr>
        <w:rPr>
          <w:rFonts w:ascii="Calibri" w:hAnsi="Calibri" w:cs="Arial"/>
          <w:sz w:val="22"/>
          <w:szCs w:val="22"/>
        </w:rPr>
      </w:pPr>
    </w:p>
    <w:p w:rsidR="00D20B7B" w:rsidRPr="00A26DB2"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Desde la Subsecretaría de Educación Básica, se conceptualiza a los alumnos con ap</w:t>
      </w:r>
      <w:r>
        <w:rPr>
          <w:rFonts w:ascii="Calibri" w:hAnsi="Calibri"/>
          <w:b w:val="0"/>
          <w:bCs w:val="0"/>
          <w:color w:val="auto"/>
          <w:sz w:val="22"/>
          <w:lang w:eastAsia="es-MX"/>
        </w:rPr>
        <w:t>titudes sobresalientes como aque</w:t>
      </w:r>
      <w:r w:rsidRPr="00A26DB2">
        <w:rPr>
          <w:rFonts w:ascii="Calibri" w:hAnsi="Calibri"/>
          <w:b w:val="0"/>
          <w:bCs w:val="0"/>
          <w:color w:val="auto"/>
          <w:sz w:val="22"/>
          <w:lang w:eastAsia="es-MX"/>
        </w:rPr>
        <w:t>llos capaces de destacar significativamente del grupo social y educativo al que pertenecen en uno o más de los siguientes campos del quehacer humano: científico-tecnológico, humanístico-social, artístico y/o acción motriz. Estos alumnos, por presentar necesidades educativas específicas, requieren de un contexto facilitador que les permita desarrollar sus capacidades y satisfacer necesidades e intereses propios, en beneficio de ellos mismos y de la sociedad.</w:t>
      </w:r>
    </w:p>
    <w:p w:rsidR="002C0B06" w:rsidRDefault="002C0B06" w:rsidP="006E100E">
      <w:pPr>
        <w:pStyle w:val="Textoindependiente"/>
        <w:spacing w:line="240" w:lineRule="auto"/>
        <w:rPr>
          <w:rFonts w:ascii="Calibri" w:hAnsi="Calibri"/>
          <w:b w:val="0"/>
          <w:bCs w:val="0"/>
          <w:color w:val="auto"/>
          <w:sz w:val="22"/>
          <w:lang w:eastAsia="es-MX"/>
        </w:rPr>
      </w:pPr>
    </w:p>
    <w:p w:rsidR="00D20B7B" w:rsidRPr="00A26DB2"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Los componentes más importantes implicados en la definición son:</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i/>
          <w:color w:val="auto"/>
          <w:sz w:val="22"/>
          <w:lang w:eastAsia="es-MX"/>
        </w:rPr>
        <w:t>Aptitudes</w:t>
      </w:r>
      <w:r>
        <w:rPr>
          <w:rFonts w:ascii="Calibri" w:hAnsi="Calibri"/>
          <w:b w:val="0"/>
          <w:bCs w:val="0"/>
          <w:color w:val="auto"/>
          <w:sz w:val="22"/>
          <w:lang w:eastAsia="es-MX"/>
        </w:rPr>
        <w:t>: capacidades</w:t>
      </w:r>
      <w:r w:rsidRPr="00A26DB2">
        <w:rPr>
          <w:rFonts w:ascii="Calibri" w:hAnsi="Calibri"/>
          <w:b w:val="0"/>
          <w:bCs w:val="0"/>
          <w:color w:val="auto"/>
          <w:sz w:val="22"/>
          <w:lang w:eastAsia="es-MX"/>
        </w:rPr>
        <w:t xml:space="preserve"> naturales de los individuos, que se desarrollan como fruto de experiencias educativas en la familia, en la escuela o en la comunidad. Por ejemplo, cuando se observa a los alumnos, es evidente que algunos presentan alguna(s) aptitud(es) sobresaliente(s) a diferencia de sus compañeros: algunos son hábiles en la r</w:t>
      </w:r>
      <w:r>
        <w:rPr>
          <w:rFonts w:ascii="Calibri" w:hAnsi="Calibri"/>
          <w:b w:val="0"/>
          <w:bCs w:val="0"/>
          <w:color w:val="auto"/>
          <w:sz w:val="22"/>
          <w:lang w:eastAsia="es-MX"/>
        </w:rPr>
        <w:t>esolución de juegos matemáticos,</w:t>
      </w:r>
      <w:r w:rsidRPr="00A26DB2">
        <w:rPr>
          <w:rFonts w:ascii="Calibri" w:hAnsi="Calibri"/>
          <w:b w:val="0"/>
          <w:bCs w:val="0"/>
          <w:color w:val="auto"/>
          <w:sz w:val="22"/>
          <w:lang w:eastAsia="es-MX"/>
        </w:rPr>
        <w:t xml:space="preserve"> otros destacan en actividades que tienen </w:t>
      </w:r>
      <w:r>
        <w:rPr>
          <w:rFonts w:ascii="Calibri" w:hAnsi="Calibri"/>
          <w:b w:val="0"/>
          <w:bCs w:val="0"/>
          <w:color w:val="auto"/>
          <w:sz w:val="22"/>
          <w:lang w:eastAsia="es-MX"/>
        </w:rPr>
        <w:t>que ver con el uso del lenguaje,</w:t>
      </w:r>
      <w:r w:rsidRPr="00A26DB2">
        <w:rPr>
          <w:rFonts w:ascii="Calibri" w:hAnsi="Calibri"/>
          <w:b w:val="0"/>
          <w:bCs w:val="0"/>
          <w:color w:val="auto"/>
          <w:sz w:val="22"/>
          <w:lang w:eastAsia="es-MX"/>
        </w:rPr>
        <w:t xml:space="preserve"> y otros más, demuestran ser hábiles en la solución de conflictos entre sus compañeros. </w:t>
      </w:r>
    </w:p>
    <w:p w:rsidR="00D20B7B" w:rsidRDefault="00D20B7B" w:rsidP="00D20B7B">
      <w:pPr>
        <w:pStyle w:val="Textoindependiente"/>
        <w:spacing w:line="240" w:lineRule="auto"/>
        <w:rPr>
          <w:rFonts w:ascii="Calibri" w:hAnsi="Calibri"/>
          <w:b w:val="0"/>
          <w:bCs w:val="0"/>
          <w:color w:val="auto"/>
          <w:sz w:val="22"/>
          <w:lang w:eastAsia="es-MX"/>
        </w:rPr>
      </w:pPr>
    </w:p>
    <w:p w:rsidR="00D20B7B" w:rsidRPr="00A26DB2"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 pesar de que estos alumnos no hayan sido formados más allá de los contenidos estudiados en su escuela, algunos de ellos muestran facilidad y disposición para realizar ciertas actividades. En algunas ocasiones, suele suceder que las aptitudes no se encuentran manifi</w:t>
      </w:r>
      <w:r>
        <w:rPr>
          <w:rFonts w:ascii="Calibri" w:hAnsi="Calibri"/>
          <w:b w:val="0"/>
          <w:bCs w:val="0"/>
          <w:color w:val="auto"/>
          <w:sz w:val="22"/>
          <w:lang w:eastAsia="es-MX"/>
        </w:rPr>
        <w:t xml:space="preserve">estas en los momentos </w:t>
      </w:r>
      <w:r w:rsidRPr="00A26DB2">
        <w:rPr>
          <w:rFonts w:ascii="Calibri" w:hAnsi="Calibri"/>
          <w:b w:val="0"/>
          <w:bCs w:val="0"/>
          <w:color w:val="auto"/>
          <w:sz w:val="22"/>
          <w:lang w:eastAsia="es-MX"/>
        </w:rPr>
        <w:lastRenderedPageBreak/>
        <w:t xml:space="preserve">iniciales del curso escolar, ya que pueden revelarse u ocultarse en distintos momentos y situaciones; de ahí la importancia de reflexionar al momento de nominarlos. </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Pr="00A26DB2" w:rsidRDefault="00D20B7B" w:rsidP="00D20B7B">
      <w:pPr>
        <w:jc w:val="both"/>
        <w:rPr>
          <w:rFonts w:ascii="Calibri" w:hAnsi="Calibri" w:cs="Arial"/>
          <w:sz w:val="22"/>
          <w:szCs w:val="22"/>
        </w:rPr>
      </w:pPr>
      <w:r w:rsidRPr="00A26DB2">
        <w:rPr>
          <w:rFonts w:ascii="Calibri" w:hAnsi="Calibri" w:cs="Arial"/>
          <w:sz w:val="22"/>
          <w:szCs w:val="22"/>
        </w:rPr>
        <w:t>Las aptitudes sobresalientes pueden manifestarse en las áreas intelectual, creativa, socioafectiva, artística y psicomotriz.</w:t>
      </w:r>
    </w:p>
    <w:p w:rsidR="00D20B7B" w:rsidRPr="00A26DB2" w:rsidRDefault="00D20B7B" w:rsidP="00D20B7B">
      <w:pPr>
        <w:jc w:val="both"/>
        <w:rPr>
          <w:rFonts w:ascii="Calibri" w:hAnsi="Calibri" w:cs="Arial"/>
          <w:sz w:val="22"/>
          <w:szCs w:val="22"/>
        </w:rPr>
      </w:pPr>
    </w:p>
    <w:p w:rsidR="00D20B7B" w:rsidRPr="00A26DB2"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i/>
          <w:color w:val="auto"/>
          <w:sz w:val="22"/>
          <w:lang w:eastAsia="es-MX"/>
        </w:rPr>
        <w:t>Grupo social y educativo</w:t>
      </w:r>
      <w:r>
        <w:rPr>
          <w:rFonts w:ascii="Calibri" w:hAnsi="Calibri"/>
          <w:b w:val="0"/>
          <w:bCs w:val="0"/>
          <w:color w:val="auto"/>
          <w:sz w:val="22"/>
          <w:lang w:eastAsia="es-MX"/>
        </w:rPr>
        <w:t>: C</w:t>
      </w:r>
      <w:r w:rsidRPr="00A26DB2">
        <w:rPr>
          <w:rFonts w:ascii="Calibri" w:hAnsi="Calibri"/>
          <w:b w:val="0"/>
          <w:bCs w:val="0"/>
          <w:color w:val="auto"/>
          <w:sz w:val="22"/>
          <w:lang w:eastAsia="es-MX"/>
        </w:rPr>
        <w:t>ontexto específico en el que se desenvuelve el alumno (familia, escuela o comunidad). En el momento de la detección, el grupo educativo del alumno es un punto de referencia muy importante para valorar el grado en que el alumno sobresale, en comparación con sus compañeros de clase. Igualmente, se deben tener en cuenta las condiciones de su contexto social y cultural, ya que constituyen un marco para la comprensión de los resultados alcanzados.</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Pr="00A26DB2" w:rsidRDefault="00D20B7B" w:rsidP="00D20B7B">
      <w:pPr>
        <w:pStyle w:val="Textoindependiente"/>
        <w:spacing w:line="240" w:lineRule="auto"/>
        <w:rPr>
          <w:rFonts w:ascii="Calibri" w:hAnsi="Calibri"/>
          <w:b w:val="0"/>
          <w:bCs w:val="0"/>
          <w:i/>
          <w:color w:val="auto"/>
          <w:sz w:val="22"/>
          <w:lang w:eastAsia="es-MX"/>
        </w:rPr>
      </w:pPr>
      <w:r>
        <w:rPr>
          <w:rFonts w:ascii="Calibri" w:hAnsi="Calibri"/>
          <w:b w:val="0"/>
          <w:bCs w:val="0"/>
          <w:i/>
          <w:color w:val="auto"/>
          <w:sz w:val="22"/>
          <w:lang w:eastAsia="es-MX"/>
        </w:rPr>
        <w:t>Áreas de manifestación de las aptitudes sobresalientes</w:t>
      </w:r>
    </w:p>
    <w:p w:rsidR="00D20B7B" w:rsidRDefault="00D20B7B" w:rsidP="00D20B7B">
      <w:pPr>
        <w:pStyle w:val="Textoindependiente"/>
        <w:spacing w:line="240" w:lineRule="auto"/>
        <w:rPr>
          <w:rFonts w:ascii="Calibri" w:hAnsi="Calibri"/>
          <w:b w:val="0"/>
          <w:bCs w:val="0"/>
          <w:color w:val="auto"/>
          <w:sz w:val="22"/>
          <w:lang w:eastAsia="es-MX"/>
        </w:rPr>
      </w:pPr>
    </w:p>
    <w:p w:rsidR="00D20B7B" w:rsidRPr="00964073" w:rsidRDefault="00D20B7B" w:rsidP="00D20B7B">
      <w:pPr>
        <w:ind w:left="708"/>
        <w:jc w:val="both"/>
        <w:rPr>
          <w:rFonts w:ascii="Calibri" w:hAnsi="Calibri" w:cs="Arial"/>
          <w:sz w:val="22"/>
          <w:szCs w:val="22"/>
        </w:rPr>
      </w:pPr>
      <w:r w:rsidRPr="00964073">
        <w:rPr>
          <w:rFonts w:ascii="Calibri" w:hAnsi="Calibri" w:cs="Arial"/>
          <w:sz w:val="22"/>
          <w:szCs w:val="22"/>
        </w:rPr>
        <w:t>a) Intelectual: se define como el nivel elevado de recursos cognoscitivos para adquirir y manejar contenidos verbales,</w:t>
      </w:r>
      <w:r>
        <w:rPr>
          <w:rFonts w:ascii="Calibri" w:hAnsi="Calibri" w:cs="Arial"/>
          <w:sz w:val="22"/>
          <w:szCs w:val="22"/>
        </w:rPr>
        <w:t xml:space="preserve"> lógicos, numéricos, espaciales y</w:t>
      </w:r>
      <w:r w:rsidRPr="00964073">
        <w:rPr>
          <w:rFonts w:ascii="Calibri" w:hAnsi="Calibri" w:cs="Arial"/>
          <w:sz w:val="22"/>
          <w:szCs w:val="22"/>
        </w:rPr>
        <w:t xml:space="preserve"> figurat</w:t>
      </w:r>
      <w:r>
        <w:rPr>
          <w:rFonts w:ascii="Calibri" w:hAnsi="Calibri" w:cs="Arial"/>
          <w:sz w:val="22"/>
          <w:szCs w:val="22"/>
        </w:rPr>
        <w:t>ivos, así como</w:t>
      </w:r>
      <w:r w:rsidRPr="00964073">
        <w:rPr>
          <w:rFonts w:ascii="Calibri" w:hAnsi="Calibri" w:cs="Arial"/>
          <w:sz w:val="22"/>
          <w:szCs w:val="22"/>
        </w:rPr>
        <w:t xml:space="preserve"> tareas intelectuales. Puede expresarse a través del dominio del conocimiento académico y el alto potencial de aprendizaje.</w:t>
      </w:r>
    </w:p>
    <w:p w:rsidR="00D20B7B" w:rsidRPr="00964073" w:rsidRDefault="00D20B7B" w:rsidP="00D20B7B">
      <w:pPr>
        <w:autoSpaceDE w:val="0"/>
        <w:autoSpaceDN w:val="0"/>
        <w:adjustRightInd w:val="0"/>
        <w:ind w:left="708"/>
        <w:jc w:val="both"/>
        <w:rPr>
          <w:rFonts w:ascii="Calibri" w:hAnsi="Calibri" w:cs="Arial"/>
          <w:sz w:val="22"/>
          <w:szCs w:val="22"/>
        </w:rPr>
      </w:pPr>
    </w:p>
    <w:p w:rsidR="00D20B7B" w:rsidRPr="00964073" w:rsidRDefault="00D20B7B" w:rsidP="00D20B7B">
      <w:pPr>
        <w:autoSpaceDE w:val="0"/>
        <w:autoSpaceDN w:val="0"/>
        <w:adjustRightInd w:val="0"/>
        <w:ind w:left="708"/>
        <w:jc w:val="both"/>
        <w:rPr>
          <w:rFonts w:ascii="Calibri" w:hAnsi="Calibri" w:cs="Arial"/>
          <w:sz w:val="22"/>
          <w:szCs w:val="22"/>
        </w:rPr>
      </w:pPr>
      <w:r w:rsidRPr="00964073">
        <w:rPr>
          <w:rFonts w:ascii="Calibri" w:hAnsi="Calibri" w:cs="Arial"/>
          <w:sz w:val="22"/>
          <w:szCs w:val="22"/>
        </w:rPr>
        <w:t xml:space="preserve">b) Creativa: comprende la capacidad de producir gran número </w:t>
      </w:r>
      <w:r>
        <w:rPr>
          <w:rFonts w:ascii="Calibri" w:hAnsi="Calibri" w:cs="Arial"/>
          <w:sz w:val="22"/>
          <w:szCs w:val="22"/>
        </w:rPr>
        <w:t>de ideas,</w:t>
      </w:r>
      <w:r w:rsidRPr="00964073">
        <w:rPr>
          <w:rFonts w:ascii="Calibri" w:hAnsi="Calibri" w:cs="Arial"/>
          <w:sz w:val="22"/>
          <w:szCs w:val="22"/>
        </w:rPr>
        <w:t xml:space="preserve"> diferentes entre sí, originales o novedosas. La creatividad es la combinación de recursos intelectuales y características de personalidad.</w:t>
      </w:r>
    </w:p>
    <w:p w:rsidR="00D20B7B" w:rsidRPr="00964073" w:rsidRDefault="00D20B7B" w:rsidP="00D20B7B">
      <w:pPr>
        <w:autoSpaceDE w:val="0"/>
        <w:autoSpaceDN w:val="0"/>
        <w:adjustRightInd w:val="0"/>
        <w:ind w:left="708"/>
        <w:jc w:val="both"/>
        <w:rPr>
          <w:rFonts w:ascii="Calibri" w:hAnsi="Calibri" w:cs="Arial"/>
          <w:sz w:val="22"/>
          <w:szCs w:val="22"/>
        </w:rPr>
      </w:pPr>
    </w:p>
    <w:p w:rsidR="00D20B7B" w:rsidRPr="00964073" w:rsidRDefault="00D20B7B" w:rsidP="00D20B7B">
      <w:pPr>
        <w:autoSpaceDE w:val="0"/>
        <w:autoSpaceDN w:val="0"/>
        <w:adjustRightInd w:val="0"/>
        <w:ind w:left="708"/>
        <w:jc w:val="both"/>
        <w:rPr>
          <w:rFonts w:ascii="Calibri" w:hAnsi="Calibri" w:cs="Arial"/>
          <w:sz w:val="22"/>
          <w:szCs w:val="22"/>
        </w:rPr>
      </w:pPr>
      <w:r w:rsidRPr="00964073">
        <w:rPr>
          <w:rFonts w:ascii="Calibri" w:hAnsi="Calibri" w:cs="Arial"/>
          <w:sz w:val="22"/>
          <w:szCs w:val="22"/>
        </w:rPr>
        <w:t>c) Socioafectiva: se traduce en la habilidad para establecer relaciones adecuadas con otros, comprensión de contenidos sociales asociados con sentimientos, intereses, motivaciones y necesidades personales. Habilidad para convivir con los demás, de comunicación y adaptación social. Se considera la inteligencia social, intrapersonal e interpersonal.</w:t>
      </w:r>
    </w:p>
    <w:p w:rsidR="00D20B7B" w:rsidRPr="00964073" w:rsidRDefault="00D20B7B" w:rsidP="00D20B7B">
      <w:pPr>
        <w:autoSpaceDE w:val="0"/>
        <w:autoSpaceDN w:val="0"/>
        <w:adjustRightInd w:val="0"/>
        <w:jc w:val="both"/>
        <w:rPr>
          <w:rFonts w:ascii="Calibri" w:hAnsi="Calibri" w:cs="Arial"/>
          <w:sz w:val="22"/>
          <w:szCs w:val="22"/>
        </w:rPr>
      </w:pPr>
    </w:p>
    <w:p w:rsidR="00D20B7B" w:rsidRPr="00964073" w:rsidRDefault="00D20B7B" w:rsidP="00D20B7B">
      <w:pPr>
        <w:autoSpaceDE w:val="0"/>
        <w:autoSpaceDN w:val="0"/>
        <w:adjustRightInd w:val="0"/>
        <w:ind w:left="708"/>
        <w:jc w:val="both"/>
        <w:rPr>
          <w:rFonts w:ascii="Calibri" w:hAnsi="Calibri" w:cs="Arial"/>
          <w:sz w:val="22"/>
          <w:szCs w:val="22"/>
        </w:rPr>
      </w:pPr>
      <w:r w:rsidRPr="00964073">
        <w:rPr>
          <w:rFonts w:ascii="Calibri" w:hAnsi="Calibri" w:cs="Arial"/>
          <w:sz w:val="22"/>
          <w:szCs w:val="22"/>
        </w:rPr>
        <w:t>d) Artística: comprende la disposición de recursos para la expresión e interpretación estética de ideas y sentimientos, a través de las distin</w:t>
      </w:r>
      <w:r>
        <w:rPr>
          <w:rFonts w:ascii="Calibri" w:hAnsi="Calibri" w:cs="Arial"/>
          <w:sz w:val="22"/>
          <w:szCs w:val="22"/>
        </w:rPr>
        <w:t>tas disciplinas artísticas como</w:t>
      </w:r>
      <w:r w:rsidRPr="00964073">
        <w:rPr>
          <w:rFonts w:ascii="Calibri" w:hAnsi="Calibri" w:cs="Arial"/>
          <w:sz w:val="22"/>
          <w:szCs w:val="22"/>
        </w:rPr>
        <w:t xml:space="preserve"> la danza, la música, las artes visuales y el teatro. Implica la capacidad de razonamiento abstracto, sensibilidad estética, creatividad y habilidades motrices.</w:t>
      </w:r>
    </w:p>
    <w:p w:rsidR="00D20B7B" w:rsidRPr="00964073" w:rsidRDefault="00D20B7B" w:rsidP="00D20B7B">
      <w:pPr>
        <w:autoSpaceDE w:val="0"/>
        <w:autoSpaceDN w:val="0"/>
        <w:adjustRightInd w:val="0"/>
        <w:ind w:left="708"/>
        <w:jc w:val="both"/>
        <w:rPr>
          <w:rFonts w:ascii="Calibri" w:hAnsi="Calibri" w:cs="Arial"/>
          <w:sz w:val="22"/>
          <w:szCs w:val="22"/>
        </w:rPr>
      </w:pPr>
    </w:p>
    <w:p w:rsidR="00D20B7B" w:rsidRPr="00964073" w:rsidRDefault="00D20B7B" w:rsidP="00D20B7B">
      <w:pPr>
        <w:autoSpaceDE w:val="0"/>
        <w:autoSpaceDN w:val="0"/>
        <w:adjustRightInd w:val="0"/>
        <w:ind w:left="708"/>
        <w:jc w:val="both"/>
        <w:rPr>
          <w:rFonts w:ascii="Calibri" w:hAnsi="Calibri" w:cs="Arial"/>
          <w:sz w:val="22"/>
          <w:szCs w:val="22"/>
        </w:rPr>
      </w:pPr>
      <w:r w:rsidRPr="00964073">
        <w:rPr>
          <w:rFonts w:ascii="Calibri" w:hAnsi="Calibri" w:cs="Arial"/>
          <w:sz w:val="22"/>
          <w:szCs w:val="22"/>
        </w:rPr>
        <w:t>e) Psicomotriz: se traduce en la habilidad para emplear el cuerpo en formas diferenciadas con propósitos expresivos y para el logro de metas. Implica habilidades físico-motrices, cognoscitivas y afectivo-sociales.</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i/>
          <w:color w:val="auto"/>
          <w:sz w:val="22"/>
          <w:lang w:eastAsia="es-MX"/>
        </w:rPr>
        <w:t xml:space="preserve">Necesidades </w:t>
      </w:r>
      <w:r>
        <w:rPr>
          <w:rFonts w:ascii="Calibri" w:hAnsi="Calibri"/>
          <w:b w:val="0"/>
          <w:bCs w:val="0"/>
          <w:i/>
          <w:color w:val="auto"/>
          <w:sz w:val="22"/>
          <w:lang w:eastAsia="es-MX"/>
        </w:rPr>
        <w:t xml:space="preserve">educativas </w:t>
      </w:r>
      <w:r w:rsidRPr="00A26DB2">
        <w:rPr>
          <w:rFonts w:ascii="Calibri" w:hAnsi="Calibri"/>
          <w:b w:val="0"/>
          <w:bCs w:val="0"/>
          <w:i/>
          <w:color w:val="auto"/>
          <w:sz w:val="22"/>
          <w:lang w:eastAsia="es-MX"/>
        </w:rPr>
        <w:t>específicas</w:t>
      </w:r>
      <w:r w:rsidRPr="00A26DB2">
        <w:rPr>
          <w:rFonts w:ascii="Calibri" w:hAnsi="Calibri"/>
          <w:b w:val="0"/>
          <w:bCs w:val="0"/>
          <w:color w:val="auto"/>
          <w:sz w:val="22"/>
          <w:lang w:eastAsia="es-MX"/>
        </w:rPr>
        <w:t xml:space="preserve">: </w:t>
      </w:r>
      <w:r w:rsidRPr="008C2A98">
        <w:rPr>
          <w:rFonts w:ascii="Calibri" w:hAnsi="Calibri"/>
          <w:b w:val="0"/>
          <w:bCs w:val="0"/>
          <w:color w:val="auto"/>
          <w:sz w:val="22"/>
          <w:lang w:eastAsia="es-MX"/>
        </w:rPr>
        <w:t>un alumno presenta necesidades educativas específicas cuando tiene dificultades mayores que las del resto de los alumnos para acceder al currículo común de su edad, (sea por causas internas o por un planteamiento educativo inadecuado) y necesita, para compensar esas dificultades, unas condiciones especialmente adaptadas a nivel  curricular y la provisión de recursos (apoyos) específicos distintos de los que la escuela ofrece a la mayoría de los alumnos.</w:t>
      </w:r>
    </w:p>
    <w:p w:rsidR="00D20B7B" w:rsidRPr="00A26DB2" w:rsidRDefault="00D20B7B" w:rsidP="00D20B7B">
      <w:pPr>
        <w:pStyle w:val="Textoindependiente"/>
        <w:spacing w:line="240" w:lineRule="auto"/>
        <w:rPr>
          <w:rFonts w:ascii="Calibri" w:hAnsi="Calibri"/>
          <w:b w:val="0"/>
          <w:bCs w:val="0"/>
          <w:color w:val="auto"/>
          <w:sz w:val="22"/>
          <w:lang w:eastAsia="es-MX"/>
        </w:rPr>
      </w:pPr>
      <w:r w:rsidRPr="008C2A98">
        <w:rPr>
          <w:rFonts w:ascii="Calibri" w:hAnsi="Calibri"/>
          <w:b w:val="0"/>
          <w:bCs w:val="0"/>
          <w:color w:val="auto"/>
          <w:sz w:val="22"/>
          <w:lang w:eastAsia="es-MX"/>
        </w:rPr>
        <w:lastRenderedPageBreak/>
        <w:t>Los alumnos con aptitudes sobresalientes pueden presentar necesidades educativas específicas de diferente índole, debido a sus características personales, tales como conocimiento sobre uno o varios temas y/o vocabulario e intereses marcadamente diferentes al resto de sus compañeros.</w:t>
      </w:r>
      <w:r w:rsidRPr="00A26DB2">
        <w:rPr>
          <w:rFonts w:ascii="Calibri" w:hAnsi="Calibri"/>
          <w:b w:val="0"/>
          <w:bCs w:val="0"/>
          <w:color w:val="auto"/>
          <w:sz w:val="22"/>
          <w:lang w:eastAsia="es-MX"/>
        </w:rPr>
        <w:t xml:space="preserve"> </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Si estas necesidades no se atienden oportunamente, pueden derivar en necesidades educativas especiales. Por ejemplo, si el docente no interviene adecuadamente, puede resultar que los compañeros del alumno</w:t>
      </w:r>
      <w:r>
        <w:rPr>
          <w:rFonts w:ascii="Calibri" w:hAnsi="Calibri"/>
          <w:b w:val="0"/>
          <w:bCs w:val="0"/>
          <w:color w:val="auto"/>
          <w:sz w:val="22"/>
          <w:lang w:eastAsia="es-MX"/>
        </w:rPr>
        <w:t>,</w:t>
      </w:r>
      <w:r w:rsidRPr="00A26DB2">
        <w:rPr>
          <w:rFonts w:ascii="Calibri" w:hAnsi="Calibri"/>
          <w:b w:val="0"/>
          <w:bCs w:val="0"/>
          <w:color w:val="auto"/>
          <w:sz w:val="22"/>
          <w:lang w:eastAsia="es-MX"/>
        </w:rPr>
        <w:t xml:space="preserve"> lo perciban de una manera negativa y lo rechacen; o se pueden propiciar conductas que lo conviertan en un alumno retraído y con pocos amigos. </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i/>
          <w:color w:val="auto"/>
          <w:sz w:val="22"/>
          <w:lang w:eastAsia="es-MX"/>
        </w:rPr>
        <w:t>Contexto facilitador</w:t>
      </w:r>
      <w:r w:rsidRPr="00A26DB2">
        <w:rPr>
          <w:rFonts w:ascii="Calibri" w:hAnsi="Calibri"/>
          <w:b w:val="0"/>
          <w:bCs w:val="0"/>
          <w:color w:val="auto"/>
          <w:sz w:val="22"/>
          <w:lang w:eastAsia="es-MX"/>
        </w:rPr>
        <w:t>: Implica un manejo adecuado de las condiciones del entor</w:t>
      </w:r>
      <w:r>
        <w:rPr>
          <w:rFonts w:ascii="Calibri" w:hAnsi="Calibri"/>
          <w:b w:val="0"/>
          <w:bCs w:val="0"/>
          <w:color w:val="auto"/>
          <w:sz w:val="22"/>
          <w:lang w:eastAsia="es-MX"/>
        </w:rPr>
        <w:t>no social, familiar y educativo,</w:t>
      </w:r>
      <w:r w:rsidRPr="00A26DB2">
        <w:rPr>
          <w:rFonts w:ascii="Calibri" w:hAnsi="Calibri"/>
          <w:b w:val="0"/>
          <w:bCs w:val="0"/>
          <w:color w:val="auto"/>
          <w:sz w:val="22"/>
          <w:lang w:eastAsia="es-MX"/>
        </w:rPr>
        <w:t xml:space="preserve"> de manera que favorezcan</w:t>
      </w:r>
      <w:r>
        <w:rPr>
          <w:rFonts w:ascii="Calibri" w:hAnsi="Calibri"/>
          <w:b w:val="0"/>
          <w:bCs w:val="0"/>
          <w:color w:val="auto"/>
          <w:sz w:val="22"/>
          <w:lang w:eastAsia="es-MX"/>
        </w:rPr>
        <w:t xml:space="preserve"> el desarrollo</w:t>
      </w:r>
      <w:r w:rsidRPr="00A26DB2">
        <w:rPr>
          <w:rFonts w:ascii="Calibri" w:hAnsi="Calibri"/>
          <w:b w:val="0"/>
          <w:bCs w:val="0"/>
          <w:color w:val="auto"/>
          <w:sz w:val="22"/>
          <w:lang w:eastAsia="es-MX"/>
        </w:rPr>
        <w:t xml:space="preserve"> de las capacidades. Para cumplir su función, el contexto deb</w:t>
      </w:r>
      <w:r>
        <w:rPr>
          <w:rFonts w:ascii="Calibri" w:hAnsi="Calibri"/>
          <w:b w:val="0"/>
          <w:bCs w:val="0"/>
          <w:color w:val="auto"/>
          <w:sz w:val="22"/>
          <w:lang w:eastAsia="es-MX"/>
        </w:rPr>
        <w:t>e ser desafiante para el alumno;</w:t>
      </w:r>
      <w:r w:rsidRPr="00A26DB2">
        <w:rPr>
          <w:rFonts w:ascii="Calibri" w:hAnsi="Calibri"/>
          <w:b w:val="0"/>
          <w:bCs w:val="0"/>
          <w:color w:val="auto"/>
          <w:sz w:val="22"/>
          <w:lang w:eastAsia="es-MX"/>
        </w:rPr>
        <w:t xml:space="preserve"> es decir, que esté planteado de tal forma que le represente un reto estim</w:t>
      </w:r>
      <w:r>
        <w:rPr>
          <w:rFonts w:ascii="Calibri" w:hAnsi="Calibri"/>
          <w:b w:val="0"/>
          <w:bCs w:val="0"/>
          <w:color w:val="auto"/>
          <w:sz w:val="22"/>
          <w:lang w:eastAsia="es-MX"/>
        </w:rPr>
        <w:t>ulante e interesante a resolver,</w:t>
      </w:r>
      <w:r w:rsidRPr="00A26DB2">
        <w:rPr>
          <w:rFonts w:ascii="Calibri" w:hAnsi="Calibri"/>
          <w:b w:val="0"/>
          <w:bCs w:val="0"/>
          <w:color w:val="auto"/>
          <w:sz w:val="22"/>
          <w:lang w:eastAsia="es-MX"/>
        </w:rPr>
        <w:t xml:space="preserve"> y no que sea fácil o imposible de solucionar</w:t>
      </w:r>
      <w:r>
        <w:rPr>
          <w:rFonts w:ascii="Calibri" w:hAnsi="Calibri"/>
          <w:b w:val="0"/>
          <w:bCs w:val="0"/>
          <w:color w:val="auto"/>
          <w:sz w:val="22"/>
          <w:lang w:eastAsia="es-MX"/>
        </w:rPr>
        <w:t>,</w:t>
      </w:r>
      <w:r w:rsidRPr="00A26DB2">
        <w:rPr>
          <w:rFonts w:ascii="Calibri" w:hAnsi="Calibri"/>
          <w:b w:val="0"/>
          <w:bCs w:val="0"/>
          <w:color w:val="auto"/>
          <w:sz w:val="22"/>
          <w:lang w:eastAsia="es-MX"/>
        </w:rPr>
        <w:t xml:space="preserve"> de manera que ocasione frustrac</w:t>
      </w:r>
      <w:r>
        <w:rPr>
          <w:rFonts w:ascii="Calibri" w:hAnsi="Calibri"/>
          <w:b w:val="0"/>
          <w:bCs w:val="0"/>
          <w:color w:val="auto"/>
          <w:sz w:val="22"/>
          <w:lang w:eastAsia="es-MX"/>
        </w:rPr>
        <w:t>ión, desmotivación o desinterés.</w:t>
      </w:r>
    </w:p>
    <w:p w:rsidR="00D20B7B"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 xml:space="preserve">Aún cuando los alumnos pueden destacar </w:t>
      </w:r>
      <w:r>
        <w:rPr>
          <w:rFonts w:ascii="Calibri" w:hAnsi="Calibri"/>
          <w:b w:val="0"/>
          <w:bCs w:val="0"/>
          <w:color w:val="auto"/>
          <w:sz w:val="22"/>
          <w:lang w:eastAsia="es-MX"/>
        </w:rPr>
        <w:t>en su desempeño escolar</w:t>
      </w:r>
      <w:r w:rsidRPr="00A26DB2">
        <w:rPr>
          <w:rFonts w:ascii="Calibri" w:hAnsi="Calibri"/>
          <w:b w:val="0"/>
          <w:bCs w:val="0"/>
          <w:color w:val="auto"/>
          <w:sz w:val="22"/>
          <w:lang w:eastAsia="es-MX"/>
        </w:rPr>
        <w:t>, es posible que también presenten necesidades educativas especial</w:t>
      </w:r>
      <w:r>
        <w:rPr>
          <w:rFonts w:ascii="Calibri" w:hAnsi="Calibri"/>
          <w:b w:val="0"/>
          <w:bCs w:val="0"/>
          <w:color w:val="auto"/>
          <w:sz w:val="22"/>
          <w:lang w:eastAsia="es-MX"/>
        </w:rPr>
        <w:t>es. Esto se debe principalmente a varias razones:</w:t>
      </w:r>
      <w:r w:rsidRPr="00A26DB2">
        <w:rPr>
          <w:rFonts w:ascii="Calibri" w:hAnsi="Calibri"/>
          <w:b w:val="0"/>
          <w:bCs w:val="0"/>
          <w:color w:val="auto"/>
          <w:sz w:val="22"/>
          <w:lang w:eastAsia="es-MX"/>
        </w:rPr>
        <w:t xml:space="preserve"> a que no reciben los recursos y apoyos necesarios para cubrir sus nec</w:t>
      </w:r>
      <w:r>
        <w:rPr>
          <w:rFonts w:ascii="Calibri" w:hAnsi="Calibri"/>
          <w:b w:val="0"/>
          <w:bCs w:val="0"/>
          <w:color w:val="auto"/>
          <w:sz w:val="22"/>
          <w:lang w:eastAsia="es-MX"/>
        </w:rPr>
        <w:t>esidades educativas específicas,</w:t>
      </w:r>
      <w:r w:rsidRPr="00A26DB2">
        <w:rPr>
          <w:rFonts w:ascii="Calibri" w:hAnsi="Calibri"/>
          <w:b w:val="0"/>
          <w:bCs w:val="0"/>
          <w:color w:val="auto"/>
          <w:sz w:val="22"/>
          <w:lang w:eastAsia="es-MX"/>
        </w:rPr>
        <w:t xml:space="preserve"> a que el enfoque educativo asumido en la escuela no contempla dentro de su proyecto escolar la atenc</w:t>
      </w:r>
      <w:r>
        <w:rPr>
          <w:rFonts w:ascii="Calibri" w:hAnsi="Calibri"/>
          <w:b w:val="0"/>
          <w:bCs w:val="0"/>
          <w:color w:val="auto"/>
          <w:sz w:val="22"/>
          <w:lang w:eastAsia="es-MX"/>
        </w:rPr>
        <w:t xml:space="preserve">ión educativa a esta población, o </w:t>
      </w:r>
      <w:r w:rsidRPr="00A26DB2">
        <w:rPr>
          <w:rFonts w:ascii="Calibri" w:hAnsi="Calibri"/>
          <w:b w:val="0"/>
          <w:bCs w:val="0"/>
          <w:color w:val="auto"/>
          <w:sz w:val="22"/>
          <w:lang w:eastAsia="es-MX"/>
        </w:rPr>
        <w:t xml:space="preserve">que la planeación del docente no contemple las inquietudes, los  intereses y el perfil de aprendizaje de los alumnos con aptitudes sobresalientes en las actividades diarias. La consecuencia es que los alumnos que presentan estas características, </w:t>
      </w:r>
      <w:r>
        <w:rPr>
          <w:rFonts w:ascii="Calibri" w:hAnsi="Calibri"/>
          <w:b w:val="0"/>
          <w:bCs w:val="0"/>
          <w:color w:val="auto"/>
          <w:sz w:val="22"/>
          <w:lang w:eastAsia="es-MX"/>
        </w:rPr>
        <w:t xml:space="preserve">pueden </w:t>
      </w:r>
      <w:r w:rsidRPr="00A26DB2">
        <w:rPr>
          <w:rFonts w:ascii="Calibri" w:hAnsi="Calibri"/>
          <w:b w:val="0"/>
          <w:bCs w:val="0"/>
          <w:color w:val="auto"/>
          <w:sz w:val="22"/>
          <w:lang w:eastAsia="es-MX"/>
        </w:rPr>
        <w:t xml:space="preserve">no desarrollan su potencial sobresaliente como podrían hacerlo, y </w:t>
      </w:r>
      <w:r>
        <w:rPr>
          <w:rFonts w:ascii="Calibri" w:hAnsi="Calibri"/>
          <w:b w:val="0"/>
          <w:bCs w:val="0"/>
          <w:color w:val="auto"/>
          <w:sz w:val="22"/>
          <w:lang w:eastAsia="es-MX"/>
        </w:rPr>
        <w:t>llegar a manifestar</w:t>
      </w:r>
      <w:r w:rsidRPr="00A26DB2">
        <w:rPr>
          <w:rFonts w:ascii="Calibri" w:hAnsi="Calibri"/>
          <w:b w:val="0"/>
          <w:bCs w:val="0"/>
          <w:color w:val="auto"/>
          <w:sz w:val="22"/>
          <w:lang w:eastAsia="es-MX"/>
        </w:rPr>
        <w:t xml:space="preserve"> un rendimiento escolar muy por debajo de sus posibilidades.</w:t>
      </w:r>
    </w:p>
    <w:p w:rsidR="00D20B7B"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En este sentido, es común que un alumno con aptitudes sobresalientes que recibe una enseñanza basada en conte</w:t>
      </w:r>
      <w:r>
        <w:rPr>
          <w:rFonts w:ascii="Calibri" w:hAnsi="Calibri"/>
          <w:b w:val="0"/>
          <w:bCs w:val="0"/>
          <w:color w:val="auto"/>
          <w:sz w:val="22"/>
          <w:lang w:eastAsia="es-MX"/>
        </w:rPr>
        <w:t>nidos que ya domina, se aburra</w:t>
      </w:r>
      <w:r w:rsidRPr="00A26DB2">
        <w:rPr>
          <w:rFonts w:ascii="Calibri" w:hAnsi="Calibri"/>
          <w:b w:val="0"/>
          <w:bCs w:val="0"/>
          <w:color w:val="auto"/>
          <w:sz w:val="22"/>
          <w:lang w:eastAsia="es-MX"/>
        </w:rPr>
        <w:t xml:space="preserve"> y no muestre interés ni motivación a</w:t>
      </w:r>
      <w:r>
        <w:rPr>
          <w:rFonts w:ascii="Calibri" w:hAnsi="Calibri"/>
          <w:b w:val="0"/>
          <w:bCs w:val="0"/>
          <w:color w:val="auto"/>
          <w:sz w:val="22"/>
          <w:lang w:eastAsia="es-MX"/>
        </w:rPr>
        <w:t>lguna por continuar aprendiendo. P</w:t>
      </w:r>
      <w:r w:rsidRPr="00A26DB2">
        <w:rPr>
          <w:rFonts w:ascii="Calibri" w:hAnsi="Calibri"/>
          <w:b w:val="0"/>
          <w:bCs w:val="0"/>
          <w:color w:val="auto"/>
          <w:sz w:val="22"/>
          <w:lang w:eastAsia="es-MX"/>
        </w:rPr>
        <w:t>or ejemplo, si es un alumno con aptitudes creativas y/o artísticas, y el trabajo cotidiano no le brinda oportunidades de experimentación en las que pueda expresar y comunicar sus emociones e ideas, es muy posible que pierda todo interés, manifestándolo de diferentes maneras en el salón de clase</w:t>
      </w:r>
      <w:r>
        <w:rPr>
          <w:rFonts w:ascii="Calibri" w:hAnsi="Calibri"/>
          <w:b w:val="0"/>
          <w:bCs w:val="0"/>
          <w:color w:val="auto"/>
          <w:sz w:val="22"/>
          <w:lang w:eastAsia="es-MX"/>
        </w:rPr>
        <w:t>s</w:t>
      </w:r>
      <w:r w:rsidRPr="00A26DB2">
        <w:rPr>
          <w:rFonts w:ascii="Calibri" w:hAnsi="Calibri"/>
          <w:b w:val="0"/>
          <w:bCs w:val="0"/>
          <w:color w:val="auto"/>
          <w:sz w:val="22"/>
          <w:lang w:eastAsia="es-MX"/>
        </w:rPr>
        <w:t xml:space="preserve">, ya sea a través de conductas negativas para todo el </w:t>
      </w:r>
      <w:r w:rsidRPr="00CE5642">
        <w:rPr>
          <w:rFonts w:ascii="Calibri" w:hAnsi="Calibri"/>
          <w:b w:val="0"/>
          <w:bCs w:val="0"/>
          <w:color w:val="auto"/>
          <w:sz w:val="22"/>
          <w:lang w:eastAsia="es-MX"/>
        </w:rPr>
        <w:t xml:space="preserve">grupo, distrayendo la atención de los compañeros y anulando su interés por seguir participando. </w:t>
      </w:r>
    </w:p>
    <w:p w:rsidR="00D20B7B"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CE5642">
        <w:rPr>
          <w:rFonts w:ascii="Calibri" w:hAnsi="Calibri"/>
          <w:b w:val="0"/>
          <w:bCs w:val="0"/>
          <w:color w:val="auto"/>
          <w:sz w:val="22"/>
          <w:lang w:eastAsia="es-MX"/>
        </w:rPr>
        <w:t>El alumno con aptitudes sobresalientes formará parte de una comunidad educativa en la que se aprecie,</w:t>
      </w:r>
      <w:r w:rsidRPr="00A26DB2">
        <w:rPr>
          <w:rFonts w:ascii="Calibri" w:hAnsi="Calibri"/>
          <w:b w:val="0"/>
          <w:bCs w:val="0"/>
          <w:color w:val="auto"/>
          <w:sz w:val="22"/>
          <w:lang w:eastAsia="es-MX"/>
        </w:rPr>
        <w:t xml:space="preserve"> respete y potencie la riqueza que conlleva la diversidad presente entre los alumnos, entre los maestros y entre las familias.</w:t>
      </w:r>
    </w:p>
    <w:p w:rsidR="00D20B7B" w:rsidRDefault="00D20B7B" w:rsidP="00D20B7B">
      <w:pPr>
        <w:pStyle w:val="Textoindependiente"/>
        <w:spacing w:line="240" w:lineRule="auto"/>
        <w:rPr>
          <w:rFonts w:ascii="Calibri" w:hAnsi="Calibri"/>
          <w:b w:val="0"/>
          <w:bCs w:val="0"/>
          <w:color w:val="auto"/>
          <w:sz w:val="22"/>
          <w:lang w:eastAsia="es-MX"/>
        </w:rPr>
      </w:pPr>
    </w:p>
    <w:p w:rsidR="00D20B7B" w:rsidRPr="00CE5642" w:rsidRDefault="00D20B7B" w:rsidP="00D20B7B">
      <w:pPr>
        <w:pStyle w:val="Textoindependiente"/>
        <w:spacing w:line="240" w:lineRule="auto"/>
        <w:rPr>
          <w:rFonts w:ascii="Calibri" w:hAnsi="Calibri"/>
          <w:b w:val="0"/>
          <w:bCs w:val="0"/>
          <w:i/>
          <w:color w:val="auto"/>
          <w:sz w:val="22"/>
          <w:lang w:eastAsia="es-MX"/>
        </w:rPr>
      </w:pPr>
      <w:r w:rsidRPr="00CE5642">
        <w:rPr>
          <w:rFonts w:ascii="Calibri" w:hAnsi="Calibri"/>
          <w:b w:val="0"/>
          <w:bCs w:val="0"/>
          <w:i/>
          <w:color w:val="auto"/>
          <w:sz w:val="22"/>
          <w:lang w:eastAsia="es-MX"/>
        </w:rPr>
        <w:t>¿Cómo es el alumno/a con aptitudes sobresalientes?</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Pr="00A26DB2"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 xml:space="preserve">A continuación se </w:t>
      </w:r>
      <w:r w:rsidR="008D081F">
        <w:rPr>
          <w:rFonts w:ascii="Calibri" w:hAnsi="Calibri"/>
          <w:b w:val="0"/>
          <w:bCs w:val="0"/>
          <w:color w:val="auto"/>
          <w:sz w:val="22"/>
          <w:lang w:eastAsia="es-MX"/>
        </w:rPr>
        <w:t xml:space="preserve">enlistan las principales </w:t>
      </w:r>
      <w:r w:rsidRPr="00A26DB2">
        <w:rPr>
          <w:rFonts w:ascii="Calibri" w:hAnsi="Calibri"/>
          <w:b w:val="0"/>
          <w:bCs w:val="0"/>
          <w:color w:val="auto"/>
          <w:sz w:val="22"/>
          <w:lang w:eastAsia="es-MX"/>
        </w:rPr>
        <w:t xml:space="preserve">características </w:t>
      </w:r>
      <w:r w:rsidR="008D081F">
        <w:rPr>
          <w:rFonts w:ascii="Calibri" w:hAnsi="Calibri"/>
          <w:b w:val="0"/>
          <w:bCs w:val="0"/>
          <w:color w:val="auto"/>
          <w:sz w:val="22"/>
          <w:lang w:eastAsia="es-MX"/>
        </w:rPr>
        <w:t xml:space="preserve">que se presentan </w:t>
      </w:r>
      <w:r w:rsidRPr="00A26DB2">
        <w:rPr>
          <w:rFonts w:ascii="Calibri" w:hAnsi="Calibri"/>
          <w:b w:val="0"/>
          <w:bCs w:val="0"/>
          <w:color w:val="auto"/>
          <w:sz w:val="22"/>
          <w:lang w:eastAsia="es-MX"/>
        </w:rPr>
        <w:t>en los alumnos con aptitudes sobresalientes. Cada niño es diferente, por lo que no todos los alumnos deben presentar todas estas características; pero sí es import</w:t>
      </w:r>
      <w:r>
        <w:rPr>
          <w:rFonts w:ascii="Calibri" w:hAnsi="Calibri"/>
          <w:b w:val="0"/>
          <w:bCs w:val="0"/>
          <w:color w:val="auto"/>
          <w:sz w:val="22"/>
          <w:lang w:eastAsia="es-MX"/>
        </w:rPr>
        <w:t xml:space="preserve">ante que pueda observar algunas </w:t>
      </w:r>
      <w:r w:rsidRPr="00A26DB2">
        <w:rPr>
          <w:rFonts w:ascii="Calibri" w:hAnsi="Calibri"/>
          <w:b w:val="0"/>
          <w:bCs w:val="0"/>
          <w:color w:val="auto"/>
          <w:sz w:val="22"/>
          <w:lang w:eastAsia="es-MX"/>
        </w:rPr>
        <w:t>de ellas, en el alumno que considere que presenta aptitudes sobresalientes:</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lastRenderedPageBreak/>
        <w:t>Alta sensibilidad, como por ejemplo: preocupación por los sentimientos de los demás, sensibi</w:t>
      </w:r>
      <w:r>
        <w:rPr>
          <w:rFonts w:ascii="Calibri" w:hAnsi="Calibri"/>
          <w:b w:val="0"/>
          <w:bCs w:val="0"/>
          <w:color w:val="auto"/>
          <w:sz w:val="22"/>
          <w:lang w:eastAsia="es-MX"/>
        </w:rPr>
        <w:t>lidad en aspectos físicos como</w:t>
      </w:r>
      <w:r w:rsidRPr="00A26DB2">
        <w:rPr>
          <w:rFonts w:ascii="Calibri" w:hAnsi="Calibri"/>
          <w:b w:val="0"/>
          <w:bCs w:val="0"/>
          <w:color w:val="auto"/>
          <w:sz w:val="22"/>
          <w:lang w:eastAsia="es-MX"/>
        </w:rPr>
        <w:t xml:space="preserve"> la temperatu</w:t>
      </w:r>
      <w:r>
        <w:rPr>
          <w:rFonts w:ascii="Calibri" w:hAnsi="Calibri"/>
          <w:b w:val="0"/>
          <w:bCs w:val="0"/>
          <w:color w:val="auto"/>
          <w:sz w:val="22"/>
          <w:lang w:eastAsia="es-MX"/>
        </w:rPr>
        <w:t>ra o algún tipo de textil (</w:t>
      </w:r>
      <w:r w:rsidRPr="00A26DB2">
        <w:rPr>
          <w:rFonts w:ascii="Calibri" w:hAnsi="Calibri"/>
          <w:b w:val="0"/>
          <w:bCs w:val="0"/>
          <w:color w:val="auto"/>
          <w:sz w:val="22"/>
          <w:lang w:eastAsia="es-MX"/>
        </w:rPr>
        <w:t xml:space="preserve">lana, algodón, entre otras) </w:t>
      </w:r>
      <w:r>
        <w:rPr>
          <w:rFonts w:ascii="Calibri" w:hAnsi="Calibri"/>
          <w:b w:val="0"/>
          <w:bCs w:val="0"/>
          <w:color w:val="auto"/>
          <w:sz w:val="22"/>
          <w:lang w:eastAsia="es-MX"/>
        </w:rPr>
        <w:t>,</w:t>
      </w:r>
      <w:r w:rsidRPr="00A26DB2">
        <w:rPr>
          <w:rFonts w:ascii="Calibri" w:hAnsi="Calibri"/>
          <w:b w:val="0"/>
          <w:bCs w:val="0"/>
          <w:color w:val="auto"/>
          <w:sz w:val="22"/>
          <w:lang w:eastAsia="es-MX"/>
        </w:rPr>
        <w:t xml:space="preserve">mayor sensibilidad ante regaños o insultos. </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Amplio vocabulario para su edad.</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Alta motivación hacia actividades de su inte</w:t>
      </w:r>
      <w:r>
        <w:rPr>
          <w:rFonts w:ascii="Calibri" w:hAnsi="Calibri"/>
          <w:b w:val="0"/>
          <w:bCs w:val="0"/>
          <w:color w:val="auto"/>
          <w:sz w:val="22"/>
          <w:lang w:eastAsia="es-MX"/>
        </w:rPr>
        <w:t>rés, como puede ser una tema específico (</w:t>
      </w:r>
      <w:r w:rsidRPr="00A26DB2">
        <w:rPr>
          <w:rFonts w:ascii="Calibri" w:hAnsi="Calibri"/>
          <w:b w:val="0"/>
          <w:bCs w:val="0"/>
          <w:color w:val="auto"/>
          <w:sz w:val="22"/>
          <w:lang w:eastAsia="es-MX"/>
        </w:rPr>
        <w:t>los animales, los planetas, la histori</w:t>
      </w:r>
      <w:r>
        <w:rPr>
          <w:rFonts w:ascii="Calibri" w:hAnsi="Calibri"/>
          <w:b w:val="0"/>
          <w:bCs w:val="0"/>
          <w:color w:val="auto"/>
          <w:sz w:val="22"/>
          <w:lang w:eastAsia="es-MX"/>
        </w:rPr>
        <w:t>a, el tema de un libro, entre otros</w:t>
      </w:r>
      <w:r w:rsidRPr="00A26DB2">
        <w:rPr>
          <w:rFonts w:ascii="Calibri" w:hAnsi="Calibri"/>
          <w:b w:val="0"/>
          <w:bCs w:val="0"/>
          <w:color w:val="auto"/>
          <w:sz w:val="22"/>
          <w:lang w:eastAsia="es-MX"/>
        </w:rPr>
        <w:t>), un deporte o una expresión artística.</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 xml:space="preserve">Interés en experimentar y hacer cosas de manera diferente. </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Alto sentido del humor.</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Tendencia a unir ideas o cosas de manera inusual.</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Amplio rango de intereses.</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Gran capacidad de memoria, retiene una gran cantidad de información.</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Tiende a dominar a los demás.</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Lectura a edades tempranas.</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 xml:space="preserve">Habilidad para aprender más rápido y sin necesidad de tanta práctica. </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Amplios rangos de atención, persistencia e intensa concentración en temas de su interés.</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Capacidad de crítica y autocrítica.</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Perfeccionismo.</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Alta demanda de información, realiza gran cantidad de preguntas.</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Reta a la autoridad y cuestiona a los adultos.</w:t>
      </w:r>
    </w:p>
    <w:p w:rsidR="00D20B7B" w:rsidRPr="00A26DB2"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Demanda una gran cantidad de tiempo.</w:t>
      </w:r>
    </w:p>
    <w:p w:rsidR="00D20B7B" w:rsidRDefault="00D20B7B" w:rsidP="00D20B7B">
      <w:pPr>
        <w:pStyle w:val="Textoindependiente"/>
        <w:numPr>
          <w:ilvl w:val="0"/>
          <w:numId w:val="1"/>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Obvia procesos y obtiene resultados correctos al resolver problemas.</w:t>
      </w:r>
    </w:p>
    <w:p w:rsidR="00D20B7B" w:rsidRPr="00A26DB2" w:rsidRDefault="00D20B7B" w:rsidP="00D20B7B">
      <w:pPr>
        <w:pStyle w:val="Textoindependiente"/>
        <w:spacing w:line="240" w:lineRule="auto"/>
        <w:ind w:left="720"/>
        <w:rPr>
          <w:rFonts w:ascii="Calibri" w:hAnsi="Calibri"/>
          <w:b w:val="0"/>
          <w:bCs w:val="0"/>
          <w:color w:val="auto"/>
          <w:sz w:val="22"/>
          <w:lang w:eastAsia="es-MX"/>
        </w:rPr>
      </w:pPr>
    </w:p>
    <w:p w:rsidR="00D20B7B" w:rsidRPr="00CE5642" w:rsidRDefault="00D20B7B" w:rsidP="00D20B7B">
      <w:pPr>
        <w:pStyle w:val="Textoindependiente"/>
        <w:spacing w:line="240" w:lineRule="auto"/>
        <w:rPr>
          <w:rFonts w:ascii="Calibri" w:hAnsi="Calibri"/>
          <w:b w:val="0"/>
          <w:bCs w:val="0"/>
          <w:i/>
          <w:color w:val="auto"/>
          <w:sz w:val="22"/>
          <w:lang w:eastAsia="es-MX"/>
        </w:rPr>
      </w:pPr>
      <w:r w:rsidRPr="00CE5642">
        <w:rPr>
          <w:rFonts w:ascii="Calibri" w:hAnsi="Calibri"/>
          <w:b w:val="0"/>
          <w:bCs w:val="0"/>
          <w:i/>
          <w:color w:val="auto"/>
          <w:sz w:val="22"/>
          <w:lang w:eastAsia="es-MX"/>
        </w:rPr>
        <w:t>¿Qué mitos persisten alrededor de estos alumnos/as?</w:t>
      </w:r>
    </w:p>
    <w:p w:rsidR="00D20B7B" w:rsidRPr="00A26DB2" w:rsidRDefault="00D20B7B" w:rsidP="00D20B7B">
      <w:pPr>
        <w:pStyle w:val="Textoindependiente"/>
        <w:spacing w:line="240" w:lineRule="auto"/>
        <w:rPr>
          <w:rFonts w:ascii="Calibri" w:hAnsi="Calibri"/>
          <w:b w:val="0"/>
          <w:bCs w:val="0"/>
          <w:color w:val="auto"/>
          <w:sz w:val="22"/>
          <w:lang w:eastAsia="es-MX"/>
        </w:rPr>
      </w:pPr>
    </w:p>
    <w:p w:rsidR="00D20B7B" w:rsidRDefault="00D20B7B" w:rsidP="00D20B7B">
      <w:pPr>
        <w:pStyle w:val="Textoindependiente"/>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 xml:space="preserve">Con la finalidad de que tenga un mejor conocimiento de estos alumnos, </w:t>
      </w:r>
      <w:r w:rsidR="008D081F">
        <w:rPr>
          <w:rFonts w:ascii="Calibri" w:hAnsi="Calibri"/>
          <w:b w:val="0"/>
          <w:bCs w:val="0"/>
          <w:color w:val="auto"/>
          <w:sz w:val="22"/>
          <w:lang w:eastAsia="es-MX"/>
        </w:rPr>
        <w:t xml:space="preserve">se enlistan algunas afirmaciones en </w:t>
      </w:r>
      <w:r w:rsidRPr="00A26DB2">
        <w:rPr>
          <w:rFonts w:ascii="Calibri" w:hAnsi="Calibri"/>
          <w:b w:val="0"/>
          <w:bCs w:val="0"/>
          <w:color w:val="auto"/>
          <w:sz w:val="22"/>
          <w:lang w:eastAsia="es-MX"/>
        </w:rPr>
        <w:t>relación a los mitos alrededor de los alumnos con aptitudes sob</w:t>
      </w:r>
      <w:r>
        <w:rPr>
          <w:rFonts w:ascii="Calibri" w:hAnsi="Calibri"/>
          <w:b w:val="0"/>
          <w:bCs w:val="0"/>
          <w:color w:val="auto"/>
          <w:sz w:val="22"/>
          <w:lang w:eastAsia="es-MX"/>
        </w:rPr>
        <w:t>resalientes. Estas ideas no siempre son verdades. La importancia de estos estereotipos es que podrían</w:t>
      </w:r>
      <w:r w:rsidRPr="00A26DB2">
        <w:rPr>
          <w:rFonts w:ascii="Calibri" w:hAnsi="Calibri"/>
          <w:b w:val="0"/>
          <w:bCs w:val="0"/>
          <w:color w:val="auto"/>
          <w:sz w:val="22"/>
          <w:lang w:eastAsia="es-MX"/>
        </w:rPr>
        <w:t xml:space="preserve"> influir en la </w:t>
      </w:r>
      <w:r w:rsidR="008D081F">
        <w:rPr>
          <w:rFonts w:ascii="Calibri" w:hAnsi="Calibri"/>
          <w:b w:val="0"/>
          <w:bCs w:val="0"/>
          <w:color w:val="auto"/>
          <w:sz w:val="22"/>
          <w:lang w:eastAsia="es-MX"/>
        </w:rPr>
        <w:t>identificación</w:t>
      </w:r>
      <w:r w:rsidRPr="00A26DB2">
        <w:rPr>
          <w:rFonts w:ascii="Calibri" w:hAnsi="Calibri"/>
          <w:b w:val="0"/>
          <w:bCs w:val="0"/>
          <w:color w:val="auto"/>
          <w:sz w:val="22"/>
          <w:lang w:eastAsia="es-MX"/>
        </w:rPr>
        <w:t xml:space="preserve"> de</w:t>
      </w:r>
      <w:r w:rsidR="008D081F">
        <w:rPr>
          <w:rFonts w:ascii="Calibri" w:hAnsi="Calibri"/>
          <w:b w:val="0"/>
          <w:bCs w:val="0"/>
          <w:color w:val="auto"/>
          <w:sz w:val="22"/>
          <w:lang w:eastAsia="es-MX"/>
        </w:rPr>
        <w:t xml:space="preserve"> los</w:t>
      </w:r>
      <w:r w:rsidRPr="00A26DB2">
        <w:rPr>
          <w:rFonts w:ascii="Calibri" w:hAnsi="Calibri"/>
          <w:b w:val="0"/>
          <w:bCs w:val="0"/>
          <w:color w:val="auto"/>
          <w:sz w:val="22"/>
          <w:lang w:eastAsia="es-MX"/>
        </w:rPr>
        <w:t xml:space="preserve"> alumnos con aptitudes</w:t>
      </w:r>
      <w:r w:rsidR="008D081F">
        <w:rPr>
          <w:rFonts w:ascii="Calibri" w:hAnsi="Calibri"/>
          <w:b w:val="0"/>
          <w:bCs w:val="0"/>
          <w:color w:val="auto"/>
          <w:sz w:val="22"/>
          <w:lang w:eastAsia="es-MX"/>
        </w:rPr>
        <w:t xml:space="preserve"> sobresalientes.</w:t>
      </w:r>
    </w:p>
    <w:p w:rsidR="008D081F" w:rsidRDefault="008D081F" w:rsidP="00D20B7B">
      <w:pPr>
        <w:pStyle w:val="Textoindependiente"/>
        <w:spacing w:line="240" w:lineRule="auto"/>
        <w:rPr>
          <w:rFonts w:ascii="Calibri" w:hAnsi="Calibri"/>
          <w:b w:val="0"/>
          <w:bCs w:val="0"/>
          <w:color w:val="auto"/>
          <w:sz w:val="22"/>
          <w:lang w:eastAsia="es-MX"/>
        </w:rPr>
      </w:pPr>
    </w:p>
    <w:p w:rsidR="008D081F" w:rsidRPr="00A26DB2" w:rsidRDefault="008D081F" w:rsidP="00D20B7B">
      <w:pPr>
        <w:pStyle w:val="Textoindependiente"/>
        <w:spacing w:line="240" w:lineRule="auto"/>
        <w:rPr>
          <w:rFonts w:ascii="Calibri" w:hAnsi="Calibri"/>
          <w:b w:val="0"/>
          <w:bCs w:val="0"/>
          <w:color w:val="auto"/>
          <w:sz w:val="22"/>
          <w:lang w:eastAsia="es-MX"/>
        </w:rPr>
      </w:pPr>
      <w:r>
        <w:rPr>
          <w:rFonts w:ascii="Calibri" w:hAnsi="Calibri"/>
          <w:b w:val="0"/>
          <w:bCs w:val="0"/>
          <w:color w:val="auto"/>
          <w:sz w:val="22"/>
          <w:lang w:eastAsia="es-MX"/>
        </w:rPr>
        <w:t>Mitos:</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Los alumnos con aptitudes sobresalientes no se reconocen como tal, a menos de que alguien se los diga.</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Tienen una buena conducta y no son problemáticos.</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 xml:space="preserve">No requieren de ayuda porque ya son inteligentes. </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Tienen la misma madurez emocional, cognitiva, física y social.</w:t>
      </w:r>
    </w:p>
    <w:p w:rsidR="00D20B7B" w:rsidRDefault="00D20B7B" w:rsidP="00D20B7B">
      <w:pPr>
        <w:pStyle w:val="Textoindependiente"/>
        <w:numPr>
          <w:ilvl w:val="0"/>
          <w:numId w:val="2"/>
        </w:numPr>
        <w:spacing w:line="240" w:lineRule="auto"/>
        <w:rPr>
          <w:rFonts w:ascii="Calibri" w:hAnsi="Calibri"/>
          <w:b w:val="0"/>
          <w:bCs w:val="0"/>
          <w:color w:val="auto"/>
          <w:sz w:val="22"/>
          <w:lang w:eastAsia="es-MX"/>
        </w:rPr>
      </w:pPr>
      <w:r>
        <w:rPr>
          <w:rFonts w:ascii="Calibri" w:hAnsi="Calibri"/>
          <w:b w:val="0"/>
          <w:bCs w:val="0"/>
          <w:color w:val="auto"/>
          <w:sz w:val="22"/>
          <w:lang w:eastAsia="es-MX"/>
        </w:rPr>
        <w:t xml:space="preserve">Siempre tienen la respuesta correcta. </w:t>
      </w:r>
    </w:p>
    <w:p w:rsidR="00D20B7B" w:rsidRDefault="00D20B7B" w:rsidP="00D20B7B">
      <w:pPr>
        <w:pStyle w:val="Textoindependiente"/>
        <w:numPr>
          <w:ilvl w:val="0"/>
          <w:numId w:val="2"/>
        </w:numPr>
        <w:spacing w:line="240" w:lineRule="auto"/>
        <w:rPr>
          <w:rFonts w:ascii="Calibri" w:hAnsi="Calibri"/>
          <w:b w:val="0"/>
          <w:bCs w:val="0"/>
          <w:color w:val="auto"/>
          <w:sz w:val="22"/>
          <w:lang w:eastAsia="es-MX"/>
        </w:rPr>
      </w:pPr>
      <w:r>
        <w:rPr>
          <w:rFonts w:ascii="Calibri" w:hAnsi="Calibri"/>
          <w:b w:val="0"/>
          <w:bCs w:val="0"/>
          <w:color w:val="auto"/>
          <w:sz w:val="22"/>
          <w:lang w:eastAsia="es-MX"/>
        </w:rPr>
        <w:t>Son fríos y no les gusta mostrar afecto.</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No les gusta jugar, porque prefieren leer o investigar.</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Sus aptitudes sobresalientes siempre son atendidas en el ámbito familiar.</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Les gusta ser niños solitarios.</w:t>
      </w:r>
    </w:p>
    <w:p w:rsidR="00D20B7B" w:rsidRPr="00A26DB2" w:rsidRDefault="00D20B7B" w:rsidP="00D20B7B">
      <w:pPr>
        <w:pStyle w:val="Textoindependiente"/>
        <w:numPr>
          <w:ilvl w:val="0"/>
          <w:numId w:val="2"/>
        </w:numPr>
        <w:spacing w:line="240" w:lineRule="auto"/>
        <w:rPr>
          <w:rFonts w:ascii="Calibri" w:hAnsi="Calibri"/>
          <w:b w:val="0"/>
          <w:bCs w:val="0"/>
          <w:color w:val="auto"/>
          <w:sz w:val="22"/>
          <w:lang w:eastAsia="es-MX"/>
        </w:rPr>
      </w:pPr>
      <w:r w:rsidRPr="00A26DB2">
        <w:rPr>
          <w:rFonts w:ascii="Calibri" w:hAnsi="Calibri"/>
          <w:b w:val="0"/>
          <w:bCs w:val="0"/>
          <w:color w:val="auto"/>
          <w:sz w:val="22"/>
          <w:lang w:eastAsia="es-MX"/>
        </w:rPr>
        <w:t>Sus aptitudes sobresalientes no requieren ser identificadas porque florecerán solas.</w:t>
      </w:r>
    </w:p>
    <w:p w:rsidR="00D20B7B" w:rsidRPr="00A26DB2" w:rsidRDefault="00D20B7B" w:rsidP="00D20B7B">
      <w:pPr>
        <w:rPr>
          <w:rFonts w:ascii="Calibri" w:hAnsi="Calibri" w:cs="Arial"/>
          <w:sz w:val="22"/>
          <w:szCs w:val="22"/>
        </w:rPr>
      </w:pPr>
    </w:p>
    <w:p w:rsidR="009C4B24" w:rsidRDefault="009C4B24" w:rsidP="00D323AC">
      <w:pPr>
        <w:rPr>
          <w:rFonts w:ascii="Calibri" w:hAnsi="Calibri" w:cs="Arial"/>
          <w:i/>
          <w:sz w:val="22"/>
          <w:szCs w:val="22"/>
        </w:rPr>
      </w:pPr>
    </w:p>
    <w:p w:rsidR="009C4B24" w:rsidRDefault="009C4B24" w:rsidP="00D323AC">
      <w:pPr>
        <w:rPr>
          <w:rFonts w:ascii="Calibri" w:hAnsi="Calibri" w:cs="Arial"/>
          <w:i/>
          <w:sz w:val="22"/>
          <w:szCs w:val="22"/>
        </w:rPr>
      </w:pPr>
    </w:p>
    <w:p w:rsidR="00D323AC" w:rsidRPr="00CE5642" w:rsidRDefault="009C4B24" w:rsidP="00D323AC">
      <w:pPr>
        <w:rPr>
          <w:rFonts w:ascii="Calibri" w:hAnsi="Calibri" w:cs="Arial"/>
          <w:i/>
          <w:sz w:val="22"/>
          <w:szCs w:val="22"/>
        </w:rPr>
      </w:pPr>
      <w:r>
        <w:rPr>
          <w:rFonts w:ascii="Calibri" w:hAnsi="Calibri" w:cs="Arial"/>
          <w:i/>
          <w:sz w:val="22"/>
          <w:szCs w:val="22"/>
        </w:rPr>
        <w:lastRenderedPageBreak/>
        <w:t>¿</w:t>
      </w:r>
      <w:r w:rsidR="00D323AC" w:rsidRPr="00CE5642">
        <w:rPr>
          <w:rFonts w:ascii="Calibri" w:hAnsi="Calibri" w:cs="Arial"/>
          <w:i/>
          <w:sz w:val="22"/>
          <w:szCs w:val="22"/>
        </w:rPr>
        <w:t>Cómo se evaluará a los alumnos con aptitudes sobresalientes?</w:t>
      </w:r>
    </w:p>
    <w:p w:rsidR="00D323AC" w:rsidRPr="009C4B24" w:rsidRDefault="00D323AC" w:rsidP="00D323AC">
      <w:pPr>
        <w:rPr>
          <w:rFonts w:ascii="Calibri" w:hAnsi="Calibri" w:cs="Arial"/>
          <w:sz w:val="16"/>
          <w:szCs w:val="16"/>
        </w:rPr>
      </w:pPr>
    </w:p>
    <w:p w:rsidR="00D323AC" w:rsidRPr="00A26DB2" w:rsidRDefault="007448A3" w:rsidP="00D323AC">
      <w:pPr>
        <w:pStyle w:val="Textoindependiente2"/>
        <w:spacing w:line="240" w:lineRule="auto"/>
        <w:rPr>
          <w:rFonts w:ascii="Calibri" w:hAnsi="Calibri"/>
          <w:sz w:val="22"/>
          <w:szCs w:val="22"/>
          <w:lang w:val="es-MX" w:eastAsia="es-MX"/>
        </w:rPr>
      </w:pPr>
      <w:r>
        <w:rPr>
          <w:rFonts w:ascii="Calibri" w:hAnsi="Calibri"/>
          <w:sz w:val="22"/>
          <w:szCs w:val="22"/>
          <w:lang w:val="es-MX" w:eastAsia="es-MX"/>
        </w:rPr>
        <w:t>Se identificarán</w:t>
      </w:r>
      <w:r w:rsidR="00D323AC" w:rsidRPr="00A26DB2">
        <w:rPr>
          <w:rFonts w:ascii="Calibri" w:hAnsi="Calibri"/>
          <w:sz w:val="22"/>
          <w:szCs w:val="22"/>
          <w:lang w:val="es-MX" w:eastAsia="es-MX"/>
        </w:rPr>
        <w:t xml:space="preserve"> a los alumnos y alumnas que presentan aptitudes sobresalientes en el área intelectual, creativa, artística, socioafectiva y psicomotriz en las escuelas de educación primaria. En este momento, usted cuenta con argumentos suficientes para nominar, es decir seleccionar </w:t>
      </w:r>
      <w:r w:rsidR="009E05E0">
        <w:rPr>
          <w:rFonts w:ascii="Calibri" w:hAnsi="Calibri"/>
          <w:sz w:val="22"/>
          <w:szCs w:val="22"/>
          <w:lang w:val="es-MX" w:eastAsia="es-MX"/>
        </w:rPr>
        <w:t>dos</w:t>
      </w:r>
      <w:r w:rsidR="00D323AC" w:rsidRPr="00A26DB2">
        <w:rPr>
          <w:rFonts w:ascii="Calibri" w:hAnsi="Calibri"/>
          <w:sz w:val="22"/>
          <w:szCs w:val="22"/>
          <w:lang w:val="es-MX" w:eastAsia="es-MX"/>
        </w:rPr>
        <w:t xml:space="preserve">, </w:t>
      </w:r>
      <w:r w:rsidR="009E05E0">
        <w:rPr>
          <w:rFonts w:ascii="Calibri" w:hAnsi="Calibri"/>
          <w:sz w:val="22"/>
          <w:szCs w:val="22"/>
          <w:lang w:val="es-MX" w:eastAsia="es-MX"/>
        </w:rPr>
        <w:t>tres</w:t>
      </w:r>
      <w:r w:rsidR="00D323AC" w:rsidRPr="00A26DB2">
        <w:rPr>
          <w:rFonts w:ascii="Calibri" w:hAnsi="Calibri"/>
          <w:sz w:val="22"/>
          <w:szCs w:val="22"/>
          <w:lang w:val="es-MX" w:eastAsia="es-MX"/>
        </w:rPr>
        <w:t xml:space="preserve"> o tal vez </w:t>
      </w:r>
      <w:r w:rsidR="009E05E0">
        <w:rPr>
          <w:rFonts w:ascii="Calibri" w:hAnsi="Calibri"/>
          <w:sz w:val="22"/>
          <w:szCs w:val="22"/>
          <w:lang w:val="es-MX" w:eastAsia="es-MX"/>
        </w:rPr>
        <w:t>cuatro</w:t>
      </w:r>
      <w:r w:rsidR="00D323AC" w:rsidRPr="00A26DB2">
        <w:rPr>
          <w:rFonts w:ascii="Calibri" w:hAnsi="Calibri"/>
          <w:sz w:val="22"/>
          <w:szCs w:val="22"/>
          <w:lang w:val="es-MX" w:eastAsia="es-MX"/>
        </w:rPr>
        <w:t xml:space="preserve"> alumnos de su grupo, </w:t>
      </w:r>
      <w:r>
        <w:rPr>
          <w:rFonts w:ascii="Calibri" w:hAnsi="Calibri"/>
          <w:sz w:val="22"/>
          <w:szCs w:val="22"/>
          <w:lang w:val="es-MX" w:eastAsia="es-MX"/>
        </w:rPr>
        <w:t>en quienes haya ob</w:t>
      </w:r>
      <w:r w:rsidR="009E05E0">
        <w:rPr>
          <w:rFonts w:ascii="Calibri" w:hAnsi="Calibri"/>
          <w:sz w:val="22"/>
          <w:szCs w:val="22"/>
          <w:lang w:val="es-MX" w:eastAsia="es-MX"/>
        </w:rPr>
        <w:t>servado conductas sobresalientes</w:t>
      </w:r>
      <w:r w:rsidR="00196B1D">
        <w:rPr>
          <w:rFonts w:ascii="Calibri" w:hAnsi="Calibri"/>
          <w:sz w:val="22"/>
          <w:szCs w:val="22"/>
          <w:lang w:val="es-MX" w:eastAsia="es-MX"/>
        </w:rPr>
        <w:t>.</w:t>
      </w:r>
    </w:p>
    <w:p w:rsidR="00D323AC" w:rsidRPr="009C4B24" w:rsidRDefault="00D323AC" w:rsidP="00D323AC">
      <w:pPr>
        <w:pStyle w:val="Textoindependiente2"/>
        <w:spacing w:line="240" w:lineRule="auto"/>
        <w:rPr>
          <w:rFonts w:ascii="Calibri" w:hAnsi="Calibri"/>
          <w:sz w:val="16"/>
          <w:szCs w:val="16"/>
          <w:lang w:val="es-MX" w:eastAsia="es-MX"/>
        </w:rPr>
      </w:pPr>
    </w:p>
    <w:p w:rsidR="009E05E0" w:rsidRDefault="00D323AC" w:rsidP="00D323AC">
      <w:pPr>
        <w:pStyle w:val="Textoindependiente2"/>
        <w:spacing w:line="240" w:lineRule="auto"/>
        <w:rPr>
          <w:rFonts w:ascii="Calibri" w:hAnsi="Calibri"/>
          <w:sz w:val="22"/>
          <w:szCs w:val="22"/>
          <w:lang w:val="es-MX" w:eastAsia="es-MX"/>
        </w:rPr>
      </w:pPr>
      <w:r w:rsidRPr="00A26DB2">
        <w:rPr>
          <w:rFonts w:ascii="Calibri" w:hAnsi="Calibri"/>
          <w:sz w:val="22"/>
          <w:szCs w:val="22"/>
          <w:lang w:val="es-MX" w:eastAsia="es-MX"/>
        </w:rPr>
        <w:t xml:space="preserve">La estrategia de detección consiste </w:t>
      </w:r>
      <w:r w:rsidR="009E05E0">
        <w:rPr>
          <w:rFonts w:ascii="Calibri" w:hAnsi="Calibri"/>
          <w:sz w:val="22"/>
          <w:szCs w:val="22"/>
          <w:lang w:val="es-MX" w:eastAsia="es-MX"/>
        </w:rPr>
        <w:t>inicialmente</w:t>
      </w:r>
      <w:r w:rsidRPr="00A26DB2">
        <w:rPr>
          <w:rFonts w:ascii="Calibri" w:hAnsi="Calibri"/>
          <w:sz w:val="22"/>
          <w:szCs w:val="22"/>
          <w:lang w:val="es-MX" w:eastAsia="es-MX"/>
        </w:rPr>
        <w:t xml:space="preserve">, en la aplicación del </w:t>
      </w:r>
      <w:r w:rsidR="008D081F">
        <w:rPr>
          <w:rFonts w:ascii="Calibri" w:hAnsi="Calibri"/>
          <w:b/>
          <w:sz w:val="22"/>
          <w:szCs w:val="22"/>
          <w:lang w:val="es-MX" w:eastAsia="es-MX"/>
        </w:rPr>
        <w:t>F</w:t>
      </w:r>
      <w:r w:rsidRPr="008D081F">
        <w:rPr>
          <w:rFonts w:ascii="Calibri" w:hAnsi="Calibri"/>
          <w:b/>
          <w:sz w:val="22"/>
          <w:szCs w:val="22"/>
          <w:lang w:val="es-MX" w:eastAsia="es-MX"/>
        </w:rPr>
        <w:t>ormato de</w:t>
      </w:r>
      <w:r w:rsidRPr="00A26DB2">
        <w:rPr>
          <w:rFonts w:ascii="Calibri" w:hAnsi="Calibri"/>
          <w:sz w:val="22"/>
          <w:szCs w:val="22"/>
          <w:lang w:val="es-MX" w:eastAsia="es-MX"/>
        </w:rPr>
        <w:t xml:space="preserve"> </w:t>
      </w:r>
      <w:r w:rsidR="009E05E0" w:rsidRPr="008D081F">
        <w:rPr>
          <w:rFonts w:ascii="Calibri" w:hAnsi="Calibri"/>
          <w:b/>
          <w:sz w:val="22"/>
          <w:szCs w:val="22"/>
          <w:lang w:val="es-MX" w:eastAsia="es-MX"/>
        </w:rPr>
        <w:t>Nominación Libre</w:t>
      </w:r>
      <w:r w:rsidR="009E05E0">
        <w:rPr>
          <w:rFonts w:ascii="Calibri" w:hAnsi="Calibri"/>
          <w:sz w:val="22"/>
          <w:szCs w:val="22"/>
          <w:lang w:val="es-MX" w:eastAsia="es-MX"/>
        </w:rPr>
        <w:t xml:space="preserve"> de los alumnos de su grupo, el cual usted puede encontrar en la siguiente liga:</w:t>
      </w:r>
    </w:p>
    <w:p w:rsidR="009E05E0" w:rsidRDefault="00D55588" w:rsidP="009E05E0">
      <w:pPr>
        <w:pStyle w:val="Textoindependiente2"/>
        <w:spacing w:line="240" w:lineRule="auto"/>
        <w:rPr>
          <w:rFonts w:ascii="Calibri" w:hAnsi="Calibri"/>
          <w:sz w:val="22"/>
          <w:szCs w:val="22"/>
          <w:lang w:val="es-MX" w:eastAsia="es-MX"/>
        </w:rPr>
      </w:pPr>
      <w:hyperlink r:id="rId9" w:history="1">
        <w:r w:rsidR="009E05E0" w:rsidRPr="0072282F">
          <w:rPr>
            <w:rStyle w:val="Hipervnculo"/>
            <w:rFonts w:ascii="Calibri" w:hAnsi="Calibri"/>
            <w:sz w:val="22"/>
            <w:szCs w:val="22"/>
            <w:lang w:val="es-MX" w:eastAsia="es-MX"/>
          </w:rPr>
          <w:t>http://www.educacionespecial.sep.gob.mx/pdf/aptitudes/intervencion/Aptitudes_sobresalientesIII.pdf</w:t>
        </w:r>
      </w:hyperlink>
      <w:r w:rsidR="009E05E0">
        <w:rPr>
          <w:rFonts w:ascii="Calibri" w:hAnsi="Calibri"/>
          <w:sz w:val="22"/>
          <w:szCs w:val="22"/>
          <w:lang w:val="es-MX" w:eastAsia="es-MX"/>
        </w:rPr>
        <w:t xml:space="preserve"> (</w:t>
      </w:r>
      <w:r w:rsidR="00D323AC" w:rsidRPr="00A26DB2">
        <w:rPr>
          <w:rFonts w:ascii="Calibri" w:hAnsi="Calibri"/>
          <w:sz w:val="22"/>
          <w:szCs w:val="22"/>
          <w:lang w:val="es-MX" w:eastAsia="es-MX"/>
        </w:rPr>
        <w:t>p</w:t>
      </w:r>
      <w:r w:rsidR="009E05E0">
        <w:rPr>
          <w:rFonts w:ascii="Calibri" w:hAnsi="Calibri"/>
          <w:sz w:val="22"/>
          <w:szCs w:val="22"/>
          <w:lang w:val="es-MX" w:eastAsia="es-MX"/>
        </w:rPr>
        <w:t>áginas</w:t>
      </w:r>
      <w:r w:rsidR="00D323AC" w:rsidRPr="00A26DB2">
        <w:rPr>
          <w:rFonts w:ascii="Calibri" w:hAnsi="Calibri"/>
          <w:sz w:val="22"/>
          <w:szCs w:val="22"/>
          <w:lang w:val="es-MX" w:eastAsia="es-MX"/>
        </w:rPr>
        <w:t xml:space="preserve"> 114 y 115)</w:t>
      </w:r>
      <w:r w:rsidR="009E05E0">
        <w:rPr>
          <w:rFonts w:ascii="Calibri" w:hAnsi="Calibri"/>
          <w:sz w:val="22"/>
          <w:szCs w:val="22"/>
          <w:lang w:val="es-MX" w:eastAsia="es-MX"/>
        </w:rPr>
        <w:t>.</w:t>
      </w:r>
      <w:r w:rsidR="00D323AC" w:rsidRPr="00A26DB2">
        <w:rPr>
          <w:rFonts w:ascii="Calibri" w:hAnsi="Calibri"/>
          <w:sz w:val="22"/>
          <w:szCs w:val="22"/>
          <w:lang w:val="es-MX" w:eastAsia="es-MX"/>
        </w:rPr>
        <w:t xml:space="preserve"> </w:t>
      </w:r>
      <w:r w:rsidR="009E05E0" w:rsidRPr="00A26DB2">
        <w:rPr>
          <w:rFonts w:ascii="Calibri" w:hAnsi="Calibri"/>
          <w:sz w:val="22"/>
          <w:szCs w:val="22"/>
          <w:lang w:val="es-MX" w:eastAsia="es-MX"/>
        </w:rPr>
        <w:t xml:space="preserve">El formato de Nominación Libre, le permitirá reflexionar sobre los alumnos </w:t>
      </w:r>
      <w:r w:rsidR="009E05E0">
        <w:rPr>
          <w:rFonts w:ascii="Calibri" w:hAnsi="Calibri"/>
          <w:sz w:val="22"/>
          <w:szCs w:val="22"/>
          <w:lang w:val="es-MX" w:eastAsia="es-MX"/>
        </w:rPr>
        <w:t xml:space="preserve">de su grupo </w:t>
      </w:r>
      <w:r w:rsidR="009E05E0" w:rsidRPr="00A26DB2">
        <w:rPr>
          <w:rFonts w:ascii="Calibri" w:hAnsi="Calibri"/>
          <w:sz w:val="22"/>
          <w:szCs w:val="22"/>
          <w:lang w:val="es-MX" w:eastAsia="es-MX"/>
        </w:rPr>
        <w:t>que son potencialmente sobresalientes</w:t>
      </w:r>
      <w:r w:rsidR="009E05E0">
        <w:rPr>
          <w:rFonts w:ascii="Calibri" w:hAnsi="Calibri"/>
          <w:sz w:val="22"/>
          <w:szCs w:val="22"/>
          <w:lang w:val="es-MX" w:eastAsia="es-MX"/>
        </w:rPr>
        <w:t>. Otro recurso importante para esta nominación son los productos y evidencias tangibles del alumno.</w:t>
      </w:r>
    </w:p>
    <w:p w:rsidR="009E05E0" w:rsidRPr="009C4B24" w:rsidRDefault="009E05E0" w:rsidP="009E05E0">
      <w:pPr>
        <w:pStyle w:val="Textoindependiente2"/>
        <w:spacing w:line="240" w:lineRule="auto"/>
        <w:rPr>
          <w:rFonts w:ascii="Calibri" w:hAnsi="Calibri"/>
          <w:sz w:val="16"/>
          <w:szCs w:val="16"/>
          <w:lang w:val="es-MX" w:eastAsia="es-MX"/>
        </w:rPr>
      </w:pPr>
    </w:p>
    <w:p w:rsidR="009E05E0" w:rsidRDefault="009E05E0" w:rsidP="00D323AC">
      <w:pPr>
        <w:pStyle w:val="Textoindependiente2"/>
        <w:spacing w:line="240" w:lineRule="auto"/>
        <w:rPr>
          <w:rFonts w:ascii="Calibri" w:hAnsi="Calibri"/>
          <w:sz w:val="22"/>
          <w:szCs w:val="22"/>
          <w:lang w:val="es-MX" w:eastAsia="es-MX"/>
        </w:rPr>
      </w:pPr>
      <w:r>
        <w:rPr>
          <w:rFonts w:ascii="Calibri" w:hAnsi="Calibri"/>
          <w:sz w:val="22"/>
          <w:szCs w:val="22"/>
          <w:lang w:val="es-MX" w:eastAsia="es-MX"/>
        </w:rPr>
        <w:t>P</w:t>
      </w:r>
      <w:r w:rsidR="00D323AC" w:rsidRPr="00A26DB2">
        <w:rPr>
          <w:rFonts w:ascii="Calibri" w:hAnsi="Calibri"/>
          <w:sz w:val="22"/>
          <w:szCs w:val="22"/>
          <w:lang w:val="es-MX" w:eastAsia="es-MX"/>
        </w:rPr>
        <w:t>osteriormente,</w:t>
      </w:r>
      <w:r>
        <w:rPr>
          <w:rFonts w:ascii="Calibri" w:hAnsi="Calibri"/>
          <w:sz w:val="22"/>
          <w:szCs w:val="22"/>
          <w:lang w:val="es-MX" w:eastAsia="es-MX"/>
        </w:rPr>
        <w:t xml:space="preserve"> u</w:t>
      </w:r>
      <w:r w:rsidRPr="00A26DB2">
        <w:rPr>
          <w:rFonts w:ascii="Calibri" w:hAnsi="Calibri"/>
          <w:sz w:val="22"/>
          <w:szCs w:val="22"/>
          <w:lang w:val="es-MX" w:eastAsia="es-MX"/>
        </w:rPr>
        <w:t>na vez que haya reflexionado sobre cuáles alumnos y alumnas, desde su punto de vista reúnen características sobresalientes en una o más áreas, en relación con el resto de sus compañeros</w:t>
      </w:r>
      <w:r w:rsidR="00F4160F">
        <w:rPr>
          <w:rFonts w:ascii="Calibri" w:hAnsi="Calibri"/>
          <w:sz w:val="22"/>
          <w:szCs w:val="22"/>
          <w:lang w:val="es-MX" w:eastAsia="es-MX"/>
        </w:rPr>
        <w:t>,</w:t>
      </w:r>
      <w:r w:rsidRPr="009E05E0">
        <w:rPr>
          <w:rFonts w:ascii="Calibri" w:hAnsi="Calibri"/>
          <w:sz w:val="22"/>
          <w:szCs w:val="22"/>
          <w:lang w:val="es-MX" w:eastAsia="es-MX"/>
        </w:rPr>
        <w:t xml:space="preserve"> </w:t>
      </w:r>
      <w:r>
        <w:rPr>
          <w:rFonts w:ascii="Calibri" w:hAnsi="Calibri"/>
          <w:sz w:val="22"/>
          <w:szCs w:val="22"/>
          <w:lang w:val="es-MX" w:eastAsia="es-MX"/>
        </w:rPr>
        <w:t xml:space="preserve">usted </w:t>
      </w:r>
      <w:r w:rsidRPr="00A26DB2">
        <w:rPr>
          <w:rFonts w:ascii="Calibri" w:hAnsi="Calibri"/>
          <w:sz w:val="22"/>
          <w:szCs w:val="22"/>
          <w:lang w:val="es-MX" w:eastAsia="es-MX"/>
        </w:rPr>
        <w:t xml:space="preserve">contesta </w:t>
      </w:r>
      <w:r>
        <w:rPr>
          <w:rFonts w:ascii="Calibri" w:hAnsi="Calibri"/>
          <w:sz w:val="22"/>
          <w:szCs w:val="22"/>
          <w:lang w:val="es-MX" w:eastAsia="es-MX"/>
        </w:rPr>
        <w:t xml:space="preserve">un </w:t>
      </w:r>
      <w:r w:rsidRPr="008D081F">
        <w:rPr>
          <w:rFonts w:ascii="Calibri" w:hAnsi="Calibri"/>
          <w:b/>
          <w:sz w:val="22"/>
          <w:szCs w:val="22"/>
          <w:lang w:val="es-MX" w:eastAsia="es-MX"/>
        </w:rPr>
        <w:t>Inventario</w:t>
      </w:r>
      <w:r w:rsidR="008D081F" w:rsidRPr="008D081F">
        <w:rPr>
          <w:rFonts w:ascii="Calibri" w:hAnsi="Calibri"/>
          <w:b/>
          <w:sz w:val="22"/>
          <w:szCs w:val="22"/>
          <w:lang w:val="es-MX" w:eastAsia="es-MX"/>
        </w:rPr>
        <w:t xml:space="preserve"> para la identificación de las aptitudes sobresalientes en educación primaria</w:t>
      </w:r>
      <w:r w:rsidR="008D081F">
        <w:rPr>
          <w:rFonts w:ascii="Calibri" w:hAnsi="Calibri"/>
          <w:sz w:val="22"/>
          <w:szCs w:val="22"/>
          <w:lang w:val="es-MX" w:eastAsia="es-MX"/>
        </w:rPr>
        <w:t xml:space="preserve">, </w:t>
      </w:r>
      <w:r>
        <w:rPr>
          <w:rFonts w:ascii="Calibri" w:hAnsi="Calibri"/>
          <w:sz w:val="22"/>
          <w:szCs w:val="22"/>
          <w:lang w:val="es-MX" w:eastAsia="es-MX"/>
        </w:rPr>
        <w:t>por cada</w:t>
      </w:r>
      <w:r w:rsidR="00F4160F">
        <w:rPr>
          <w:rFonts w:ascii="Calibri" w:hAnsi="Calibri"/>
          <w:sz w:val="22"/>
          <w:szCs w:val="22"/>
          <w:lang w:val="es-MX" w:eastAsia="es-MX"/>
        </w:rPr>
        <w:t xml:space="preserve"> uno de ellos.</w:t>
      </w:r>
    </w:p>
    <w:p w:rsidR="009E05E0" w:rsidRPr="009C4B24" w:rsidRDefault="009E05E0" w:rsidP="00D323AC">
      <w:pPr>
        <w:pStyle w:val="Textoindependiente2"/>
        <w:spacing w:line="240" w:lineRule="auto"/>
        <w:rPr>
          <w:rFonts w:ascii="Calibri" w:hAnsi="Calibri"/>
          <w:sz w:val="16"/>
          <w:szCs w:val="16"/>
          <w:lang w:val="es-MX" w:eastAsia="es-MX"/>
        </w:rPr>
      </w:pPr>
    </w:p>
    <w:p w:rsidR="00D323AC" w:rsidRDefault="00F4160F" w:rsidP="00D323AC">
      <w:pPr>
        <w:pStyle w:val="Textoindependiente2"/>
        <w:spacing w:line="240" w:lineRule="auto"/>
        <w:rPr>
          <w:rFonts w:ascii="Calibri" w:hAnsi="Calibri"/>
          <w:sz w:val="22"/>
          <w:szCs w:val="22"/>
          <w:lang w:val="es-MX" w:eastAsia="es-MX"/>
        </w:rPr>
      </w:pPr>
      <w:r>
        <w:rPr>
          <w:rFonts w:ascii="Calibri" w:hAnsi="Calibri"/>
          <w:sz w:val="22"/>
          <w:szCs w:val="22"/>
          <w:lang w:val="es-MX" w:eastAsia="es-MX"/>
        </w:rPr>
        <w:t xml:space="preserve">Tanto el formato de nominación libre como el inventario son </w:t>
      </w:r>
      <w:r w:rsidR="00D323AC" w:rsidRPr="00A26DB2">
        <w:rPr>
          <w:rFonts w:ascii="Calibri" w:hAnsi="Calibri"/>
          <w:sz w:val="22"/>
          <w:szCs w:val="22"/>
          <w:lang w:val="es-MX" w:eastAsia="es-MX"/>
        </w:rPr>
        <w:t xml:space="preserve">instrumentos </w:t>
      </w:r>
      <w:r>
        <w:rPr>
          <w:rFonts w:ascii="Calibri" w:hAnsi="Calibri"/>
          <w:sz w:val="22"/>
          <w:szCs w:val="22"/>
          <w:lang w:val="es-MX" w:eastAsia="es-MX"/>
        </w:rPr>
        <w:t xml:space="preserve">que deben ser </w:t>
      </w:r>
      <w:r w:rsidR="00D323AC" w:rsidRPr="00A26DB2">
        <w:rPr>
          <w:rFonts w:ascii="Calibri" w:hAnsi="Calibri"/>
          <w:sz w:val="22"/>
          <w:szCs w:val="22"/>
          <w:lang w:val="es-MX" w:eastAsia="es-MX"/>
        </w:rPr>
        <w:t xml:space="preserve"> contestados por </w:t>
      </w:r>
      <w:r>
        <w:rPr>
          <w:rFonts w:ascii="Calibri" w:hAnsi="Calibri"/>
          <w:sz w:val="22"/>
          <w:szCs w:val="22"/>
          <w:lang w:val="es-MX" w:eastAsia="es-MX"/>
        </w:rPr>
        <w:t>el maestro de grupo,</w:t>
      </w:r>
      <w:r w:rsidR="00196B1D">
        <w:rPr>
          <w:rFonts w:ascii="Calibri" w:hAnsi="Calibri"/>
          <w:sz w:val="22"/>
          <w:szCs w:val="22"/>
          <w:lang w:val="es-MX" w:eastAsia="es-MX"/>
        </w:rPr>
        <w:t xml:space="preserve"> debido a que </w:t>
      </w:r>
      <w:r>
        <w:rPr>
          <w:rFonts w:ascii="Calibri" w:hAnsi="Calibri"/>
          <w:sz w:val="22"/>
          <w:szCs w:val="22"/>
          <w:lang w:val="es-MX" w:eastAsia="es-MX"/>
        </w:rPr>
        <w:t xml:space="preserve">es quien </w:t>
      </w:r>
      <w:r w:rsidR="00196B1D">
        <w:rPr>
          <w:rFonts w:ascii="Calibri" w:hAnsi="Calibri"/>
          <w:sz w:val="22"/>
          <w:szCs w:val="22"/>
          <w:lang w:val="es-MX" w:eastAsia="es-MX"/>
        </w:rPr>
        <w:t xml:space="preserve">tiene mayor conocimiento sobre cada uno de </w:t>
      </w:r>
      <w:r>
        <w:rPr>
          <w:rFonts w:ascii="Calibri" w:hAnsi="Calibri"/>
          <w:sz w:val="22"/>
          <w:szCs w:val="22"/>
          <w:lang w:val="es-MX" w:eastAsia="es-MX"/>
        </w:rPr>
        <w:t>los</w:t>
      </w:r>
      <w:r w:rsidR="00196B1D">
        <w:rPr>
          <w:rFonts w:ascii="Calibri" w:hAnsi="Calibri"/>
          <w:sz w:val="22"/>
          <w:szCs w:val="22"/>
          <w:lang w:val="es-MX" w:eastAsia="es-MX"/>
        </w:rPr>
        <w:t xml:space="preserve"> alumnos.</w:t>
      </w:r>
    </w:p>
    <w:p w:rsidR="00D323AC" w:rsidRPr="009C4B24" w:rsidRDefault="00D323AC" w:rsidP="00D323AC">
      <w:pPr>
        <w:pStyle w:val="Textoindependiente2"/>
        <w:spacing w:line="240" w:lineRule="auto"/>
        <w:rPr>
          <w:rFonts w:ascii="Calibri" w:hAnsi="Calibri"/>
          <w:sz w:val="16"/>
          <w:szCs w:val="16"/>
          <w:lang w:val="es-MX" w:eastAsia="es-MX"/>
        </w:rPr>
      </w:pPr>
    </w:p>
    <w:p w:rsidR="00D323AC" w:rsidRPr="00F4160F" w:rsidRDefault="00D323AC" w:rsidP="00D323AC">
      <w:pPr>
        <w:pStyle w:val="Textoindependiente2"/>
        <w:spacing w:line="240" w:lineRule="auto"/>
        <w:rPr>
          <w:rFonts w:ascii="Calibri" w:hAnsi="Calibri"/>
          <w:color w:val="FF0000"/>
          <w:sz w:val="22"/>
          <w:szCs w:val="22"/>
          <w:lang w:val="es-MX" w:eastAsia="es-MX"/>
        </w:rPr>
      </w:pPr>
      <w:r w:rsidRPr="00A26DB2">
        <w:rPr>
          <w:rFonts w:ascii="Calibri" w:hAnsi="Calibri"/>
          <w:sz w:val="22"/>
          <w:szCs w:val="22"/>
          <w:lang w:val="es-MX" w:eastAsia="es-MX"/>
        </w:rPr>
        <w:t>El Inventario está compuesto por 50 afirmaciones, referentes a las cinco aptitudes antes mencionadas, y sólo se aplicará a los alumnos que fueron nomin</w:t>
      </w:r>
      <w:r w:rsidR="00196B1D">
        <w:rPr>
          <w:rFonts w:ascii="Calibri" w:hAnsi="Calibri"/>
          <w:sz w:val="22"/>
          <w:szCs w:val="22"/>
          <w:lang w:val="es-MX" w:eastAsia="es-MX"/>
        </w:rPr>
        <w:t>ados en el primer cuestionario de Nominación Libre</w:t>
      </w:r>
      <w:r w:rsidRPr="00A26DB2">
        <w:rPr>
          <w:rFonts w:ascii="Calibri" w:hAnsi="Calibri"/>
          <w:sz w:val="22"/>
          <w:szCs w:val="22"/>
          <w:lang w:val="es-MX" w:eastAsia="es-MX"/>
        </w:rPr>
        <w:t xml:space="preserve">. Las instrucciones del llenado se anexan en el cuestionario a manera de introducción. </w:t>
      </w:r>
    </w:p>
    <w:p w:rsidR="00D323AC" w:rsidRPr="009C4B24" w:rsidRDefault="00D323AC" w:rsidP="00D323AC">
      <w:pPr>
        <w:pStyle w:val="Textoindependiente2"/>
        <w:spacing w:line="240" w:lineRule="auto"/>
        <w:rPr>
          <w:rFonts w:ascii="Calibri" w:hAnsi="Calibri"/>
          <w:sz w:val="16"/>
          <w:szCs w:val="16"/>
          <w:lang w:val="es-MX" w:eastAsia="es-MX"/>
        </w:rPr>
      </w:pPr>
    </w:p>
    <w:p w:rsidR="00D323AC" w:rsidRPr="00A26DB2" w:rsidRDefault="00D323AC" w:rsidP="00D323AC">
      <w:pPr>
        <w:pStyle w:val="Textoindependiente2"/>
        <w:spacing w:line="240" w:lineRule="auto"/>
        <w:rPr>
          <w:rFonts w:ascii="Calibri" w:hAnsi="Calibri"/>
          <w:sz w:val="22"/>
          <w:szCs w:val="22"/>
          <w:lang w:val="es-MX" w:eastAsia="es-MX"/>
        </w:rPr>
      </w:pPr>
      <w:r w:rsidRPr="00A26DB2">
        <w:rPr>
          <w:rFonts w:ascii="Calibri" w:hAnsi="Calibri"/>
          <w:sz w:val="22"/>
          <w:szCs w:val="22"/>
          <w:lang w:val="es-MX" w:eastAsia="es-MX"/>
        </w:rPr>
        <w:t>La estructura del Inventario es la siguiente: 1) número de reactivo, 2) conjunto de afirmaciones relacionadas con las características de cada aptitud sobresaliente que puede ser observada o manifestada por los alumnos, y 3) las opciones de respuesta, cada una de ellas partiendo del reconocimiento de la posición del alumno en comparación con el grupo de referencia.</w:t>
      </w:r>
    </w:p>
    <w:p w:rsidR="00D323AC" w:rsidRPr="009C4B24" w:rsidRDefault="00D323AC" w:rsidP="00D323AC">
      <w:pPr>
        <w:pStyle w:val="Textoindependiente2"/>
        <w:spacing w:line="240" w:lineRule="auto"/>
        <w:rPr>
          <w:rFonts w:ascii="Calibri" w:hAnsi="Calibri"/>
          <w:sz w:val="16"/>
          <w:szCs w:val="16"/>
          <w:lang w:val="es-MX" w:eastAsia="es-MX"/>
        </w:rPr>
      </w:pPr>
    </w:p>
    <w:p w:rsidR="00D323AC" w:rsidRPr="00A26DB2" w:rsidRDefault="00D323AC" w:rsidP="00D323AC">
      <w:pPr>
        <w:pStyle w:val="Textoindependiente2"/>
        <w:spacing w:line="240" w:lineRule="auto"/>
        <w:rPr>
          <w:rFonts w:ascii="Calibri" w:hAnsi="Calibri"/>
          <w:sz w:val="22"/>
          <w:szCs w:val="22"/>
          <w:lang w:val="es-MX" w:eastAsia="es-MX"/>
        </w:rPr>
      </w:pPr>
      <w:r w:rsidRPr="00A26DB2">
        <w:rPr>
          <w:rFonts w:ascii="Calibri" w:hAnsi="Calibri"/>
          <w:sz w:val="22"/>
          <w:szCs w:val="22"/>
          <w:lang w:val="es-MX" w:eastAsia="es-MX"/>
        </w:rPr>
        <w:t xml:space="preserve">Es importante destacar que el periodo de aplicación del instrumento no debe exceder </w:t>
      </w:r>
      <w:r w:rsidR="00F4160F" w:rsidRPr="009C4B24">
        <w:rPr>
          <w:rFonts w:ascii="Calibri" w:hAnsi="Calibri"/>
          <w:b/>
          <w:i/>
          <w:sz w:val="22"/>
          <w:szCs w:val="22"/>
          <w:lang w:val="es-MX" w:eastAsia="es-MX"/>
        </w:rPr>
        <w:t>una semana</w:t>
      </w:r>
      <w:r w:rsidRPr="00A26DB2">
        <w:rPr>
          <w:rFonts w:ascii="Calibri" w:hAnsi="Calibri"/>
          <w:sz w:val="22"/>
          <w:szCs w:val="22"/>
          <w:lang w:val="es-MX" w:eastAsia="es-MX"/>
        </w:rPr>
        <w:t>; con la finalidad de contar con la información de manera oportuna, y que esto permita sistematizar y procesar la información, para la pronta toma de decisiones.</w:t>
      </w:r>
    </w:p>
    <w:p w:rsidR="00D323AC" w:rsidRPr="009C4B24" w:rsidRDefault="00D323AC" w:rsidP="00D323AC">
      <w:pPr>
        <w:pStyle w:val="Textoindependiente2"/>
        <w:spacing w:line="240" w:lineRule="auto"/>
        <w:rPr>
          <w:rFonts w:ascii="Calibri" w:hAnsi="Calibri"/>
          <w:sz w:val="16"/>
          <w:szCs w:val="16"/>
          <w:lang w:val="es-MX" w:eastAsia="es-MX"/>
        </w:rPr>
      </w:pPr>
    </w:p>
    <w:p w:rsidR="00D323AC" w:rsidRDefault="00F4160F" w:rsidP="00D323AC">
      <w:pPr>
        <w:pStyle w:val="Textoindependiente2"/>
        <w:spacing w:line="240" w:lineRule="auto"/>
        <w:rPr>
          <w:rFonts w:ascii="Calibri" w:hAnsi="Calibri"/>
          <w:sz w:val="22"/>
          <w:szCs w:val="22"/>
          <w:lang w:val="es-MX" w:eastAsia="es-MX"/>
        </w:rPr>
      </w:pPr>
      <w:r>
        <w:rPr>
          <w:rFonts w:ascii="Calibri" w:hAnsi="Calibri"/>
          <w:sz w:val="22"/>
          <w:szCs w:val="22"/>
          <w:lang w:val="es-MX" w:eastAsia="es-MX"/>
        </w:rPr>
        <w:t xml:space="preserve">Si desea consultar </w:t>
      </w:r>
      <w:r w:rsidR="00D323AC" w:rsidRPr="00A26DB2">
        <w:rPr>
          <w:rFonts w:ascii="Calibri" w:hAnsi="Calibri"/>
          <w:sz w:val="22"/>
          <w:szCs w:val="22"/>
          <w:lang w:val="es-MX" w:eastAsia="es-MX"/>
        </w:rPr>
        <w:t>las propuestas de Intervención y Actualización</w:t>
      </w:r>
      <w:r>
        <w:rPr>
          <w:rFonts w:ascii="Calibri" w:hAnsi="Calibri"/>
          <w:sz w:val="22"/>
          <w:szCs w:val="22"/>
          <w:lang w:val="es-MX" w:eastAsia="es-MX"/>
        </w:rPr>
        <w:t xml:space="preserve"> para docentes</w:t>
      </w:r>
      <w:r w:rsidR="00D323AC" w:rsidRPr="00A26DB2">
        <w:rPr>
          <w:rFonts w:ascii="Calibri" w:hAnsi="Calibri"/>
          <w:sz w:val="22"/>
          <w:szCs w:val="22"/>
          <w:lang w:val="es-MX" w:eastAsia="es-MX"/>
        </w:rPr>
        <w:t xml:space="preserve">: </w:t>
      </w:r>
      <w:r w:rsidR="00D323AC" w:rsidRPr="00F4160F">
        <w:rPr>
          <w:rFonts w:ascii="Calibri" w:hAnsi="Calibri"/>
          <w:i/>
          <w:sz w:val="22"/>
          <w:szCs w:val="22"/>
          <w:lang w:val="es-MX" w:eastAsia="es-MX"/>
        </w:rPr>
        <w:t>Atención educativa a alumnos y alumnas con aptitudes sobresalientes,</w:t>
      </w:r>
      <w:r w:rsidR="00D323AC" w:rsidRPr="00A26DB2">
        <w:rPr>
          <w:rFonts w:ascii="Calibri" w:hAnsi="Calibri"/>
          <w:sz w:val="22"/>
          <w:szCs w:val="22"/>
          <w:lang w:val="es-MX" w:eastAsia="es-MX"/>
        </w:rPr>
        <w:t xml:space="preserve"> </w:t>
      </w:r>
      <w:r>
        <w:rPr>
          <w:rFonts w:ascii="Calibri" w:hAnsi="Calibri"/>
          <w:sz w:val="22"/>
          <w:szCs w:val="22"/>
          <w:lang w:val="es-MX" w:eastAsia="es-MX"/>
        </w:rPr>
        <w:t>puede encontrarlas en la si</w:t>
      </w:r>
      <w:r w:rsidR="00D323AC" w:rsidRPr="00A26DB2">
        <w:rPr>
          <w:rFonts w:ascii="Calibri" w:hAnsi="Calibri"/>
          <w:sz w:val="22"/>
          <w:szCs w:val="22"/>
          <w:lang w:val="es-MX" w:eastAsia="es-MX"/>
        </w:rPr>
        <w:t xml:space="preserve">guiente página web: </w:t>
      </w:r>
      <w:hyperlink r:id="rId10" w:history="1">
        <w:r w:rsidR="00196B1D" w:rsidRPr="006B359B">
          <w:rPr>
            <w:rStyle w:val="Hipervnculo"/>
            <w:rFonts w:ascii="Calibri" w:hAnsi="Calibri"/>
            <w:sz w:val="22"/>
            <w:szCs w:val="22"/>
            <w:lang w:val="es-MX" w:eastAsia="es-MX"/>
          </w:rPr>
          <w:t>http://www.educacionespecial.sep.gob.mx/html/aptsobresale.html</w:t>
        </w:r>
      </w:hyperlink>
    </w:p>
    <w:p w:rsidR="00196B1D" w:rsidRPr="009C4B24" w:rsidRDefault="00196B1D" w:rsidP="00D323AC">
      <w:pPr>
        <w:pStyle w:val="Textoindependiente2"/>
        <w:spacing w:line="240" w:lineRule="auto"/>
        <w:rPr>
          <w:rFonts w:ascii="Calibri" w:hAnsi="Calibri"/>
          <w:sz w:val="16"/>
          <w:szCs w:val="16"/>
          <w:lang w:val="es-MX" w:eastAsia="es-MX"/>
        </w:rPr>
      </w:pPr>
    </w:p>
    <w:p w:rsidR="00D323AC" w:rsidRPr="00F4160F" w:rsidRDefault="00D323AC" w:rsidP="00D323AC">
      <w:pPr>
        <w:pStyle w:val="Textoindependiente2"/>
        <w:spacing w:line="240" w:lineRule="auto"/>
        <w:rPr>
          <w:rFonts w:ascii="Calibri" w:hAnsi="Calibri"/>
          <w:color w:val="FF0000"/>
          <w:sz w:val="22"/>
          <w:szCs w:val="22"/>
          <w:lang w:val="es-MX" w:eastAsia="es-MX"/>
        </w:rPr>
      </w:pPr>
      <w:r w:rsidRPr="00A26DB2">
        <w:rPr>
          <w:rFonts w:ascii="Calibri" w:hAnsi="Calibri"/>
          <w:sz w:val="22"/>
          <w:szCs w:val="22"/>
          <w:lang w:val="es-MX" w:eastAsia="es-MX"/>
        </w:rPr>
        <w:t xml:space="preserve">Si desea comunicarse vía telefónica puede hacerlo al </w:t>
      </w:r>
      <w:r w:rsidRPr="00F4160F">
        <w:rPr>
          <w:rFonts w:ascii="Calibri" w:hAnsi="Calibri"/>
          <w:color w:val="FF0000"/>
          <w:sz w:val="22"/>
          <w:szCs w:val="22"/>
          <w:lang w:val="es-MX" w:eastAsia="es-MX"/>
        </w:rPr>
        <w:t>XXX.</w:t>
      </w:r>
      <w:r w:rsidRPr="00A26DB2">
        <w:rPr>
          <w:rFonts w:ascii="Calibri" w:hAnsi="Calibri"/>
          <w:sz w:val="22"/>
          <w:szCs w:val="22"/>
          <w:lang w:val="es-MX" w:eastAsia="es-MX"/>
        </w:rPr>
        <w:t xml:space="preserve"> O bien puede escribirnos a la siguiente dirección de correo electrónico: </w:t>
      </w:r>
      <w:r w:rsidRPr="00F4160F">
        <w:rPr>
          <w:rFonts w:ascii="Calibri" w:hAnsi="Calibri"/>
          <w:color w:val="FF0000"/>
          <w:sz w:val="22"/>
          <w:szCs w:val="22"/>
          <w:lang w:val="es-MX" w:eastAsia="es-MX"/>
        </w:rPr>
        <w:t xml:space="preserve">XXX </w:t>
      </w:r>
      <w:r w:rsidRPr="00F4160F">
        <w:rPr>
          <w:rFonts w:ascii="Calibri" w:hAnsi="Calibri"/>
          <w:b/>
          <w:i/>
          <w:color w:val="FF0000"/>
          <w:sz w:val="22"/>
          <w:szCs w:val="22"/>
          <w:lang w:val="es-MX" w:eastAsia="es-MX"/>
        </w:rPr>
        <w:t>(Dado que este d</w:t>
      </w:r>
      <w:r w:rsidR="009C4B24">
        <w:rPr>
          <w:rFonts w:ascii="Calibri" w:hAnsi="Calibri"/>
          <w:b/>
          <w:i/>
          <w:color w:val="FF0000"/>
          <w:sz w:val="22"/>
          <w:szCs w:val="22"/>
          <w:lang w:val="es-MX" w:eastAsia="es-MX"/>
        </w:rPr>
        <w:t>ocumento será distribuido por lo</w:t>
      </w:r>
      <w:r w:rsidRPr="00F4160F">
        <w:rPr>
          <w:rFonts w:ascii="Calibri" w:hAnsi="Calibri"/>
          <w:b/>
          <w:i/>
          <w:color w:val="FF0000"/>
          <w:sz w:val="22"/>
          <w:szCs w:val="22"/>
          <w:lang w:val="es-MX" w:eastAsia="es-MX"/>
        </w:rPr>
        <w:t xml:space="preserve">s </w:t>
      </w:r>
      <w:r w:rsidR="009C4B24">
        <w:rPr>
          <w:rFonts w:ascii="Calibri" w:hAnsi="Calibri"/>
          <w:b/>
          <w:i/>
          <w:color w:val="FF0000"/>
          <w:sz w:val="22"/>
          <w:szCs w:val="22"/>
          <w:lang w:val="es-MX" w:eastAsia="es-MX"/>
        </w:rPr>
        <w:t>sectores y/o zonas</w:t>
      </w:r>
      <w:r w:rsidRPr="00F4160F">
        <w:rPr>
          <w:rFonts w:ascii="Calibri" w:hAnsi="Calibri"/>
          <w:b/>
          <w:i/>
          <w:color w:val="FF0000"/>
          <w:sz w:val="22"/>
          <w:szCs w:val="22"/>
          <w:lang w:val="es-MX" w:eastAsia="es-MX"/>
        </w:rPr>
        <w:t xml:space="preserve">, cada </w:t>
      </w:r>
      <w:r w:rsidR="009C4B24">
        <w:rPr>
          <w:rFonts w:ascii="Calibri" w:hAnsi="Calibri"/>
          <w:b/>
          <w:i/>
          <w:color w:val="FF0000"/>
          <w:sz w:val="22"/>
          <w:szCs w:val="22"/>
          <w:lang w:val="es-MX" w:eastAsia="es-MX"/>
        </w:rPr>
        <w:t>quien</w:t>
      </w:r>
      <w:r w:rsidRPr="00F4160F">
        <w:rPr>
          <w:rFonts w:ascii="Calibri" w:hAnsi="Calibri"/>
          <w:b/>
          <w:i/>
          <w:color w:val="FF0000"/>
          <w:sz w:val="22"/>
          <w:szCs w:val="22"/>
          <w:lang w:val="es-MX" w:eastAsia="es-MX"/>
        </w:rPr>
        <w:t xml:space="preserve"> deberá incluir los datos de teléfono y correo electrónico según corresponda).</w:t>
      </w:r>
    </w:p>
    <w:p w:rsidR="004C1F96" w:rsidRDefault="00D323AC" w:rsidP="009C4B24">
      <w:pPr>
        <w:jc w:val="center"/>
        <w:rPr>
          <w:rFonts w:ascii="EurekaSans-Light" w:hAnsi="EurekaSans-Light" w:cs="Arial"/>
          <w:b/>
        </w:rPr>
        <w:sectPr w:rsidR="004C1F96" w:rsidSect="009C4B24">
          <w:headerReference w:type="default" r:id="rId11"/>
          <w:footerReference w:type="default" r:id="rId12"/>
          <w:headerReference w:type="first" r:id="rId13"/>
          <w:pgSz w:w="12240" w:h="15840"/>
          <w:pgMar w:top="1134" w:right="1701" w:bottom="1417" w:left="1701" w:header="708" w:footer="708" w:gutter="0"/>
          <w:cols w:space="708"/>
          <w:titlePg/>
          <w:docGrid w:linePitch="360"/>
        </w:sectPr>
      </w:pPr>
      <w:r w:rsidRPr="009C4B24">
        <w:rPr>
          <w:rFonts w:ascii="Calibri" w:hAnsi="Calibri" w:cs="Arial"/>
          <w:b/>
          <w:i/>
          <w:sz w:val="22"/>
          <w:szCs w:val="22"/>
        </w:rPr>
        <w:t>Agradecemos su colaboración.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2"/>
        <w:gridCol w:w="5879"/>
        <w:gridCol w:w="1499"/>
      </w:tblGrid>
      <w:tr w:rsidR="0096759A" w:rsidTr="0096759A">
        <w:trPr>
          <w:trHeight w:val="855"/>
        </w:trPr>
        <w:tc>
          <w:tcPr>
            <w:tcW w:w="1600" w:type="dxa"/>
          </w:tcPr>
          <w:p w:rsidR="0096759A" w:rsidRDefault="00364DEA" w:rsidP="0096759A">
            <w:pPr>
              <w:rPr>
                <w:rFonts w:ascii="Calibri" w:hAnsi="Calibri" w:cs="Arial"/>
                <w:sz w:val="22"/>
              </w:rPr>
            </w:pPr>
            <w:r>
              <w:rPr>
                <w:noProof/>
                <w:lang w:val="es-ES" w:eastAsia="es-ES"/>
              </w:rPr>
              <w:lastRenderedPageBreak/>
              <w:drawing>
                <wp:inline distT="0" distB="0" distL="0" distR="0">
                  <wp:extent cx="880110" cy="477520"/>
                  <wp:effectExtent l="19050" t="0" r="0" b="0"/>
                  <wp:docPr id="6" name="Imagen 6" descr="nueva_pagina_seb_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eva_pagina_seb_2_01"/>
                          <pic:cNvPicPr>
                            <a:picLocks noChangeAspect="1" noChangeArrowheads="1"/>
                          </pic:cNvPicPr>
                        </pic:nvPicPr>
                        <pic:blipFill>
                          <a:blip r:embed="rId7" cstate="print"/>
                          <a:srcRect/>
                          <a:stretch>
                            <a:fillRect/>
                          </a:stretch>
                        </pic:blipFill>
                        <pic:spPr bwMode="auto">
                          <a:xfrm>
                            <a:off x="0" y="0"/>
                            <a:ext cx="880110" cy="477520"/>
                          </a:xfrm>
                          <a:prstGeom prst="rect">
                            <a:avLst/>
                          </a:prstGeom>
                          <a:noFill/>
                          <a:ln w="9525">
                            <a:noFill/>
                            <a:miter lim="800000"/>
                            <a:headEnd/>
                            <a:tailEnd/>
                          </a:ln>
                        </pic:spPr>
                      </pic:pic>
                    </a:graphicData>
                  </a:graphic>
                </wp:inline>
              </w:drawing>
            </w:r>
          </w:p>
        </w:tc>
        <w:tc>
          <w:tcPr>
            <w:tcW w:w="5879" w:type="dxa"/>
          </w:tcPr>
          <w:p w:rsidR="0096759A" w:rsidRPr="0096759A" w:rsidRDefault="0096759A" w:rsidP="0096759A">
            <w:pPr>
              <w:jc w:val="center"/>
              <w:rPr>
                <w:rFonts w:ascii="Calibri" w:hAnsi="Calibri" w:cs="Arial"/>
                <w:b/>
              </w:rPr>
            </w:pPr>
            <w:r w:rsidRPr="0096759A">
              <w:rPr>
                <w:rFonts w:ascii="Calibri" w:hAnsi="Calibri" w:cs="Arial"/>
                <w:b/>
              </w:rPr>
              <w:t>Inventario para la identificación de las aptitudes sobresalientes en educación primaria</w:t>
            </w:r>
          </w:p>
          <w:p w:rsidR="0096759A" w:rsidRPr="009C4B24" w:rsidRDefault="0096759A" w:rsidP="009C4B24">
            <w:pPr>
              <w:jc w:val="center"/>
              <w:rPr>
                <w:rFonts w:ascii="Calibri" w:hAnsi="Calibri" w:cs="Arial"/>
                <w:sz w:val="16"/>
                <w:szCs w:val="16"/>
              </w:rPr>
            </w:pPr>
            <w:r w:rsidRPr="0096759A">
              <w:rPr>
                <w:rFonts w:ascii="Calibri" w:hAnsi="Calibri" w:cs="Arial"/>
                <w:sz w:val="22"/>
              </w:rPr>
              <w:t>(versión revisada</w:t>
            </w:r>
            <w:r>
              <w:rPr>
                <w:rFonts w:ascii="Calibri" w:hAnsi="Calibri" w:cs="Arial"/>
                <w:sz w:val="22"/>
              </w:rPr>
              <w:t>, 2010</w:t>
            </w:r>
            <w:r w:rsidRPr="0096759A">
              <w:rPr>
                <w:rFonts w:ascii="Calibri" w:hAnsi="Calibri" w:cs="Arial"/>
                <w:sz w:val="22"/>
              </w:rPr>
              <w:t>)</w:t>
            </w:r>
          </w:p>
        </w:tc>
        <w:tc>
          <w:tcPr>
            <w:tcW w:w="1499" w:type="dxa"/>
          </w:tcPr>
          <w:p w:rsidR="0096759A" w:rsidRDefault="00364DEA" w:rsidP="0096759A">
            <w:pPr>
              <w:jc w:val="right"/>
              <w:rPr>
                <w:rFonts w:ascii="Calibri" w:hAnsi="Calibri" w:cs="Arial"/>
                <w:sz w:val="22"/>
              </w:rPr>
            </w:pPr>
            <w:r>
              <w:rPr>
                <w:noProof/>
                <w:lang w:val="es-ES" w:eastAsia="es-ES"/>
              </w:rPr>
              <w:drawing>
                <wp:inline distT="0" distB="0" distL="0" distR="0">
                  <wp:extent cx="784860" cy="457200"/>
                  <wp:effectExtent l="19050" t="0" r="0" b="0"/>
                  <wp:docPr id="7" name="Imagen 7" descr="logo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web1"/>
                          <pic:cNvPicPr>
                            <a:picLocks noChangeAspect="1" noChangeArrowheads="1"/>
                          </pic:cNvPicPr>
                        </pic:nvPicPr>
                        <pic:blipFill>
                          <a:blip r:embed="rId8" cstate="print"/>
                          <a:srcRect/>
                          <a:stretch>
                            <a:fillRect/>
                          </a:stretch>
                        </pic:blipFill>
                        <pic:spPr bwMode="auto">
                          <a:xfrm>
                            <a:off x="0" y="0"/>
                            <a:ext cx="784860" cy="457200"/>
                          </a:xfrm>
                          <a:prstGeom prst="rect">
                            <a:avLst/>
                          </a:prstGeom>
                          <a:noFill/>
                          <a:ln w="9525">
                            <a:noFill/>
                            <a:miter lim="800000"/>
                            <a:headEnd/>
                            <a:tailEnd/>
                          </a:ln>
                        </pic:spPr>
                      </pic:pic>
                    </a:graphicData>
                  </a:graphic>
                </wp:inline>
              </w:drawing>
            </w:r>
          </w:p>
        </w:tc>
      </w:tr>
    </w:tbl>
    <w:p w:rsidR="0096759A" w:rsidRPr="009C4B24" w:rsidRDefault="0096759A" w:rsidP="009C4B24">
      <w:pPr>
        <w:rPr>
          <w:rFonts w:ascii="Calibri" w:hAnsi="Calibri" w:cs="Arial"/>
          <w:sz w:val="16"/>
          <w:szCs w:val="16"/>
        </w:rPr>
      </w:pPr>
    </w:p>
    <w:p w:rsidR="00A26DB2" w:rsidRPr="001C1C86" w:rsidRDefault="00A26DB2" w:rsidP="001C1C86">
      <w:pPr>
        <w:jc w:val="right"/>
        <w:rPr>
          <w:rFonts w:ascii="EurekaSans-Light" w:hAnsi="EurekaSans-Light" w:cs="Arial"/>
          <w:sz w:val="22"/>
        </w:rPr>
      </w:pPr>
      <w:r w:rsidRPr="001C1C86">
        <w:rPr>
          <w:rFonts w:ascii="Calibri" w:hAnsi="Calibri" w:cs="Arial"/>
          <w:sz w:val="22"/>
        </w:rPr>
        <w:t>Fecha</w:t>
      </w:r>
      <w:r w:rsidRPr="001C1C86">
        <w:rPr>
          <w:rFonts w:ascii="EurekaSans-Light" w:hAnsi="EurekaSans-Light" w:cs="Arial"/>
          <w:sz w:val="22"/>
        </w:rPr>
        <w:t xml:space="preserve"> __</w:t>
      </w:r>
      <w:r w:rsidR="008C3272" w:rsidRPr="001C1C86">
        <w:rPr>
          <w:rFonts w:ascii="EurekaSans-Light" w:hAnsi="EurekaSans-Light" w:cs="Arial"/>
          <w:sz w:val="22"/>
        </w:rPr>
        <w:t>______________</w:t>
      </w:r>
      <w:r w:rsidRPr="001C1C86">
        <w:rPr>
          <w:rFonts w:ascii="EurekaSans-Light" w:hAnsi="EurekaSans-Light" w:cs="Arial"/>
          <w:sz w:val="22"/>
        </w:rPr>
        <w:t>_________</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54"/>
      </w:tblGrid>
      <w:tr w:rsidR="00157C9B" w:rsidRPr="008D3536" w:rsidTr="008D2699">
        <w:tc>
          <w:tcPr>
            <w:tcW w:w="9464" w:type="dxa"/>
            <w:tcBorders>
              <w:top w:val="single" w:sz="4" w:space="0" w:color="000000"/>
              <w:bottom w:val="nil"/>
            </w:tcBorders>
            <w:shd w:val="clear" w:color="auto" w:fill="D9D9D9"/>
          </w:tcPr>
          <w:p w:rsidR="00157C9B" w:rsidRPr="008D3536" w:rsidRDefault="00157C9B" w:rsidP="008D2699">
            <w:pPr>
              <w:rPr>
                <w:rFonts w:ascii="Calibri" w:hAnsi="Calibri" w:cs="Arial"/>
                <w:sz w:val="20"/>
                <w:szCs w:val="20"/>
              </w:rPr>
            </w:pPr>
            <w:r w:rsidRPr="008D3536">
              <w:rPr>
                <w:rFonts w:ascii="Calibri" w:hAnsi="Calibri" w:cs="Arial"/>
                <w:sz w:val="20"/>
                <w:szCs w:val="20"/>
              </w:rPr>
              <w:t>Datos generales</w:t>
            </w:r>
          </w:p>
          <w:p w:rsidR="00157C9B" w:rsidRPr="008D3536" w:rsidRDefault="00157C9B" w:rsidP="008D2699">
            <w:pPr>
              <w:rPr>
                <w:rFonts w:ascii="Calibri" w:hAnsi="Calibri" w:cs="Arial"/>
                <w:sz w:val="20"/>
                <w:szCs w:val="20"/>
              </w:rPr>
            </w:pPr>
            <w:r w:rsidRPr="008D3536">
              <w:rPr>
                <w:rFonts w:ascii="Calibri" w:hAnsi="Calibri" w:cs="Arial"/>
                <w:sz w:val="20"/>
                <w:szCs w:val="20"/>
              </w:rPr>
              <w:t>Nombre del alumno___________________________________________________</w:t>
            </w:r>
            <w:r w:rsidR="00A752FE">
              <w:rPr>
                <w:rFonts w:ascii="Calibri" w:hAnsi="Calibri" w:cs="Arial"/>
                <w:sz w:val="20"/>
                <w:szCs w:val="20"/>
              </w:rPr>
              <w:t>______</w:t>
            </w:r>
            <w:r w:rsidRPr="008D3536">
              <w:rPr>
                <w:rFonts w:ascii="Calibri" w:hAnsi="Calibri" w:cs="Arial"/>
                <w:sz w:val="20"/>
                <w:szCs w:val="20"/>
              </w:rPr>
              <w:t xml:space="preserve">___   Sexo:   F    M  </w:t>
            </w:r>
          </w:p>
          <w:p w:rsidR="00A26DB2" w:rsidRDefault="00157C9B" w:rsidP="00A752FE">
            <w:pPr>
              <w:rPr>
                <w:rFonts w:ascii="Calibri" w:hAnsi="Calibri" w:cs="Arial"/>
                <w:sz w:val="20"/>
                <w:szCs w:val="20"/>
              </w:rPr>
            </w:pPr>
            <w:r w:rsidRPr="008D3536">
              <w:rPr>
                <w:rFonts w:ascii="Calibri" w:hAnsi="Calibri" w:cs="Arial"/>
                <w:sz w:val="20"/>
                <w:szCs w:val="20"/>
              </w:rPr>
              <w:t>CURP</w:t>
            </w:r>
            <w:r w:rsidR="00A752FE">
              <w:rPr>
                <w:rFonts w:ascii="Calibri" w:hAnsi="Calibri" w:cs="Arial"/>
                <w:sz w:val="20"/>
                <w:szCs w:val="20"/>
              </w:rPr>
              <w:t>_____________________</w:t>
            </w:r>
            <w:r w:rsidRPr="008D3536">
              <w:rPr>
                <w:rFonts w:ascii="Calibri" w:hAnsi="Calibri" w:cs="Arial"/>
                <w:sz w:val="20"/>
                <w:szCs w:val="20"/>
              </w:rPr>
              <w:t>_</w:t>
            </w:r>
            <w:r w:rsidR="00A752FE">
              <w:rPr>
                <w:rFonts w:ascii="Calibri" w:hAnsi="Calibri" w:cs="Arial"/>
                <w:sz w:val="20"/>
                <w:szCs w:val="20"/>
              </w:rPr>
              <w:t>__________</w:t>
            </w:r>
            <w:r w:rsidRPr="008D3536">
              <w:rPr>
                <w:rFonts w:ascii="Calibri" w:hAnsi="Calibri" w:cs="Arial"/>
                <w:sz w:val="20"/>
                <w:szCs w:val="20"/>
              </w:rPr>
              <w:t>_</w:t>
            </w:r>
            <w:r w:rsidR="00A752FE">
              <w:rPr>
                <w:rFonts w:ascii="Calibri" w:hAnsi="Calibri" w:cs="Arial"/>
                <w:sz w:val="20"/>
                <w:szCs w:val="20"/>
              </w:rPr>
              <w:t>_   Fecha de nacimiento</w:t>
            </w:r>
            <w:r w:rsidRPr="008D3536">
              <w:rPr>
                <w:rFonts w:ascii="Calibri" w:hAnsi="Calibri" w:cs="Arial"/>
                <w:sz w:val="20"/>
                <w:szCs w:val="20"/>
              </w:rPr>
              <w:t>_______</w:t>
            </w:r>
            <w:r w:rsidR="00A752FE">
              <w:rPr>
                <w:rFonts w:ascii="Calibri" w:hAnsi="Calibri" w:cs="Arial"/>
                <w:sz w:val="20"/>
                <w:szCs w:val="20"/>
              </w:rPr>
              <w:t>____________</w:t>
            </w:r>
            <w:r w:rsidRPr="008D3536">
              <w:rPr>
                <w:rFonts w:ascii="Calibri" w:hAnsi="Calibri" w:cs="Arial"/>
                <w:sz w:val="20"/>
                <w:szCs w:val="20"/>
              </w:rPr>
              <w:t>____________</w:t>
            </w:r>
          </w:p>
          <w:p w:rsidR="00A26DB2" w:rsidRDefault="00A26DB2" w:rsidP="00A26DB2">
            <w:pPr>
              <w:rPr>
                <w:rFonts w:ascii="Calibri" w:hAnsi="Calibri" w:cs="Arial"/>
                <w:sz w:val="20"/>
                <w:szCs w:val="20"/>
              </w:rPr>
            </w:pPr>
            <w:r w:rsidRPr="008D3536">
              <w:rPr>
                <w:rFonts w:ascii="Calibri" w:hAnsi="Calibri" w:cs="Arial"/>
                <w:sz w:val="20"/>
                <w:szCs w:val="20"/>
              </w:rPr>
              <w:t>Grado que cursa el alumno:     1º    2º     3º    4º    5º     6º</w:t>
            </w:r>
            <w:r>
              <w:rPr>
                <w:rFonts w:ascii="Calibri" w:hAnsi="Calibri" w:cs="Arial"/>
                <w:sz w:val="20"/>
                <w:szCs w:val="20"/>
              </w:rPr>
              <w:t xml:space="preserve">      </w:t>
            </w:r>
          </w:p>
          <w:p w:rsidR="00157C9B" w:rsidRPr="008D3536" w:rsidRDefault="00157C9B" w:rsidP="00A752FE">
            <w:pPr>
              <w:rPr>
                <w:rFonts w:ascii="Calibri" w:hAnsi="Calibri" w:cs="Arial"/>
                <w:sz w:val="20"/>
                <w:szCs w:val="20"/>
              </w:rPr>
            </w:pPr>
            <w:r w:rsidRPr="008D3536">
              <w:rPr>
                <w:rFonts w:ascii="Calibri" w:hAnsi="Calibri" w:cs="Arial"/>
                <w:sz w:val="20"/>
                <w:szCs w:val="20"/>
              </w:rPr>
              <w:t>Escuela ________________________________</w:t>
            </w:r>
            <w:r w:rsidR="00A752FE">
              <w:rPr>
                <w:rFonts w:ascii="Calibri" w:hAnsi="Calibri" w:cs="Arial"/>
                <w:sz w:val="20"/>
                <w:szCs w:val="20"/>
              </w:rPr>
              <w:t xml:space="preserve">  </w:t>
            </w:r>
            <w:r w:rsidRPr="008D3536">
              <w:rPr>
                <w:rFonts w:ascii="Calibri" w:hAnsi="Calibri" w:cs="Arial"/>
                <w:sz w:val="20"/>
                <w:szCs w:val="20"/>
              </w:rPr>
              <w:t>Municipio_________________</w:t>
            </w:r>
            <w:r w:rsidR="00A752FE">
              <w:rPr>
                <w:rFonts w:ascii="Calibri" w:hAnsi="Calibri" w:cs="Arial"/>
                <w:sz w:val="20"/>
                <w:szCs w:val="20"/>
              </w:rPr>
              <w:t>__________</w:t>
            </w:r>
            <w:r w:rsidRPr="008D3536">
              <w:rPr>
                <w:rFonts w:ascii="Calibri" w:hAnsi="Calibri" w:cs="Arial"/>
                <w:sz w:val="20"/>
                <w:szCs w:val="20"/>
              </w:rPr>
              <w:t>_______</w:t>
            </w:r>
            <w:r w:rsidR="00A752FE">
              <w:rPr>
                <w:rFonts w:ascii="Calibri" w:hAnsi="Calibri" w:cs="Arial"/>
                <w:sz w:val="20"/>
                <w:szCs w:val="20"/>
              </w:rPr>
              <w:t>______</w:t>
            </w:r>
            <w:r w:rsidRPr="008D3536">
              <w:rPr>
                <w:rFonts w:ascii="Calibri" w:hAnsi="Calibri" w:cs="Arial"/>
                <w:sz w:val="20"/>
                <w:szCs w:val="20"/>
              </w:rPr>
              <w:t xml:space="preserve">   </w:t>
            </w:r>
            <w:r w:rsidR="00A752FE">
              <w:rPr>
                <w:rFonts w:ascii="Calibri" w:hAnsi="Calibri" w:cs="Arial"/>
                <w:sz w:val="20"/>
                <w:szCs w:val="20"/>
              </w:rPr>
              <w:t xml:space="preserve">     </w:t>
            </w:r>
            <w:r w:rsidRPr="008D3536">
              <w:rPr>
                <w:rFonts w:ascii="Calibri" w:hAnsi="Calibri" w:cs="Arial"/>
                <w:sz w:val="20"/>
                <w:szCs w:val="20"/>
              </w:rPr>
              <w:t xml:space="preserve"> Zona escolar______________________</w:t>
            </w:r>
            <w:r w:rsidR="00A752FE">
              <w:rPr>
                <w:rFonts w:ascii="Calibri" w:hAnsi="Calibri" w:cs="Arial"/>
                <w:sz w:val="20"/>
                <w:szCs w:val="20"/>
              </w:rPr>
              <w:t>______ CCT _____________________________________________</w:t>
            </w:r>
          </w:p>
        </w:tc>
      </w:tr>
      <w:tr w:rsidR="00157C9B" w:rsidRPr="008D3536" w:rsidTr="008D2699">
        <w:trPr>
          <w:trHeight w:val="337"/>
        </w:trPr>
        <w:tc>
          <w:tcPr>
            <w:tcW w:w="9464" w:type="dxa"/>
            <w:tcBorders>
              <w:top w:val="nil"/>
            </w:tcBorders>
            <w:shd w:val="clear" w:color="auto" w:fill="D9D9D9"/>
          </w:tcPr>
          <w:p w:rsidR="00A752FE" w:rsidRPr="008D3536" w:rsidRDefault="00A752FE" w:rsidP="00A26DB2">
            <w:pPr>
              <w:rPr>
                <w:rFonts w:ascii="Calibri" w:hAnsi="Calibri" w:cs="Arial"/>
                <w:sz w:val="20"/>
                <w:szCs w:val="20"/>
              </w:rPr>
            </w:pPr>
            <w:r>
              <w:rPr>
                <w:rFonts w:ascii="Calibri" w:hAnsi="Calibri" w:cs="Arial"/>
                <w:sz w:val="20"/>
                <w:szCs w:val="20"/>
              </w:rPr>
              <w:t xml:space="preserve">Escuela:  Pública </w:t>
            </w:r>
            <w:r w:rsidR="00157C9B" w:rsidRPr="008D3536">
              <w:rPr>
                <w:rFonts w:ascii="Calibri" w:hAnsi="Calibri" w:cs="Arial"/>
                <w:sz w:val="20"/>
                <w:szCs w:val="20"/>
              </w:rPr>
              <w:t xml:space="preserve"> ____</w:t>
            </w:r>
            <w:r>
              <w:rPr>
                <w:rFonts w:ascii="Calibri" w:hAnsi="Calibri" w:cs="Arial"/>
                <w:sz w:val="20"/>
                <w:szCs w:val="20"/>
              </w:rPr>
              <w:t xml:space="preserve">  Privada ______</w:t>
            </w:r>
            <w:r w:rsidR="00157C9B" w:rsidRPr="008D3536">
              <w:rPr>
                <w:rFonts w:ascii="Calibri" w:hAnsi="Calibri" w:cs="Arial"/>
                <w:sz w:val="20"/>
                <w:szCs w:val="20"/>
              </w:rPr>
              <w:t xml:space="preserve">     </w:t>
            </w:r>
            <w:r w:rsidR="00A26DB2">
              <w:rPr>
                <w:rFonts w:ascii="Calibri" w:hAnsi="Calibri" w:cs="Arial"/>
                <w:sz w:val="20"/>
                <w:szCs w:val="20"/>
              </w:rPr>
              <w:t>Modalidad_____________</w:t>
            </w:r>
            <w:r w:rsidR="001C1C86">
              <w:rPr>
                <w:rFonts w:ascii="Calibri" w:hAnsi="Calibri" w:cs="Arial"/>
                <w:sz w:val="20"/>
                <w:szCs w:val="20"/>
              </w:rPr>
              <w:t>____________________________</w:t>
            </w:r>
            <w:r w:rsidR="00A26DB2">
              <w:rPr>
                <w:rFonts w:ascii="Calibri" w:hAnsi="Calibri" w:cs="Arial"/>
                <w:sz w:val="20"/>
                <w:szCs w:val="20"/>
              </w:rPr>
              <w:t xml:space="preserve">___  </w:t>
            </w:r>
            <w:r w:rsidR="00A26DB2" w:rsidRPr="008D3536">
              <w:rPr>
                <w:rFonts w:ascii="Calibri" w:hAnsi="Calibri" w:cs="Arial"/>
                <w:sz w:val="20"/>
                <w:szCs w:val="20"/>
              </w:rPr>
              <w:t xml:space="preserve"> </w:t>
            </w:r>
          </w:p>
        </w:tc>
      </w:tr>
    </w:tbl>
    <w:p w:rsidR="00157C9B" w:rsidRDefault="00157C9B" w:rsidP="00872AB5">
      <w:pPr>
        <w:rPr>
          <w:sz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54"/>
      </w:tblGrid>
      <w:tr w:rsidR="008C3272" w:rsidRPr="008D3536" w:rsidTr="009C4B24">
        <w:tc>
          <w:tcPr>
            <w:tcW w:w="9054" w:type="dxa"/>
            <w:tcBorders>
              <w:top w:val="single" w:sz="4" w:space="0" w:color="000000"/>
              <w:bottom w:val="nil"/>
            </w:tcBorders>
            <w:shd w:val="clear" w:color="auto" w:fill="D9D9D9"/>
          </w:tcPr>
          <w:p w:rsidR="001C1C86" w:rsidRPr="009C4B24" w:rsidRDefault="001C1C86" w:rsidP="006521BD">
            <w:pPr>
              <w:rPr>
                <w:rFonts w:ascii="Calibri" w:hAnsi="Calibri" w:cs="Arial"/>
                <w:sz w:val="16"/>
                <w:szCs w:val="16"/>
              </w:rPr>
            </w:pPr>
            <w:r w:rsidRPr="009C4B24">
              <w:rPr>
                <w:rFonts w:ascii="Calibri" w:hAnsi="Calibri" w:cs="Arial"/>
                <w:sz w:val="16"/>
                <w:szCs w:val="16"/>
              </w:rPr>
              <w:t>Doble excepcionalidad</w:t>
            </w:r>
          </w:p>
          <w:p w:rsidR="008C3272" w:rsidRPr="009C4B24" w:rsidRDefault="008C3272" w:rsidP="006521BD">
            <w:pPr>
              <w:rPr>
                <w:rFonts w:ascii="Calibri" w:hAnsi="Calibri" w:cs="Arial"/>
                <w:sz w:val="16"/>
                <w:szCs w:val="16"/>
              </w:rPr>
            </w:pPr>
            <w:r w:rsidRPr="009C4B24">
              <w:rPr>
                <w:rFonts w:ascii="Calibri" w:hAnsi="Calibri" w:cs="Arial"/>
                <w:sz w:val="16"/>
                <w:szCs w:val="16"/>
              </w:rPr>
              <w:t xml:space="preserve">Si el alumno/a tiene discapacidad, indique </w:t>
            </w:r>
            <w:r w:rsidR="001C1C86" w:rsidRPr="009C4B24">
              <w:rPr>
                <w:rFonts w:ascii="Calibri" w:hAnsi="Calibri" w:cs="Arial"/>
                <w:sz w:val="16"/>
                <w:szCs w:val="16"/>
              </w:rPr>
              <w:t>de qué tipo ___________________________________________</w:t>
            </w:r>
          </w:p>
        </w:tc>
      </w:tr>
      <w:tr w:rsidR="008C3272" w:rsidRPr="008D3536" w:rsidTr="009C4B24">
        <w:trPr>
          <w:trHeight w:val="150"/>
        </w:trPr>
        <w:tc>
          <w:tcPr>
            <w:tcW w:w="9054" w:type="dxa"/>
            <w:tcBorders>
              <w:top w:val="nil"/>
            </w:tcBorders>
            <w:shd w:val="clear" w:color="auto" w:fill="D9D9D9"/>
          </w:tcPr>
          <w:p w:rsidR="008C3272" w:rsidRPr="009C4B24" w:rsidRDefault="001C1C86" w:rsidP="001C1C86">
            <w:pPr>
              <w:rPr>
                <w:rFonts w:ascii="Calibri" w:hAnsi="Calibri" w:cs="Arial"/>
                <w:sz w:val="16"/>
                <w:szCs w:val="16"/>
              </w:rPr>
            </w:pPr>
            <w:r w:rsidRPr="009C4B24">
              <w:rPr>
                <w:rFonts w:ascii="Calibri" w:hAnsi="Calibri" w:cs="Arial"/>
                <w:sz w:val="16"/>
                <w:szCs w:val="16"/>
              </w:rPr>
              <w:t>Si el alumno/a es indígena, indique su lengua materna ___________________________________________</w:t>
            </w:r>
          </w:p>
        </w:tc>
      </w:tr>
    </w:tbl>
    <w:p w:rsidR="00157C9B" w:rsidRPr="009C4B24" w:rsidRDefault="009C4B24" w:rsidP="00872AB5">
      <w:pPr>
        <w:rPr>
          <w:sz w:val="18"/>
          <w:szCs w:val="18"/>
        </w:rPr>
      </w:pPr>
      <w:r w:rsidRPr="001F5FDF">
        <w:rPr>
          <w:sz w:val="18"/>
          <w:szCs w:val="18"/>
        </w:rPr>
        <w:t>INSTRUCCIONES: A continuación se presenta una lista de afirmaciones sobre algunos comportamientos que puede estar mostrando el alumno dentro y/o fuera de la escuela. De acuerdo con lo que usted a observado encierre la opción  que corresponde a la frecuencia  con que el estudiante presenta cada comportamiento. Recuerde que  para hacer su valoración debe comparar al estudiante con el resto del grupo.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5132"/>
        <w:gridCol w:w="1621"/>
        <w:gridCol w:w="1767"/>
      </w:tblGrid>
      <w:tr w:rsidR="00872AB5" w:rsidRPr="007F4630" w:rsidTr="00032E90">
        <w:tc>
          <w:tcPr>
            <w:tcW w:w="9054" w:type="dxa"/>
            <w:gridSpan w:val="4"/>
            <w:shd w:val="pct20" w:color="auto" w:fill="auto"/>
          </w:tcPr>
          <w:p w:rsidR="00872AB5" w:rsidRPr="007F4630" w:rsidRDefault="00872AB5" w:rsidP="007335BF">
            <w:pPr>
              <w:jc w:val="center"/>
              <w:rPr>
                <w:sz w:val="20"/>
                <w:szCs w:val="20"/>
              </w:rPr>
            </w:pPr>
            <w:r w:rsidRPr="007F4630">
              <w:rPr>
                <w:sz w:val="20"/>
                <w:szCs w:val="20"/>
              </w:rPr>
              <w:t>Subescala 1: Intelectual (lingüístico, matemático)</w:t>
            </w:r>
          </w:p>
        </w:tc>
      </w:tr>
      <w:tr w:rsidR="00872AB5" w:rsidRPr="007F4630" w:rsidTr="00A26DB2">
        <w:tc>
          <w:tcPr>
            <w:tcW w:w="534" w:type="dxa"/>
            <w:vMerge w:val="restart"/>
            <w:shd w:val="pct20" w:color="auto" w:fill="auto"/>
          </w:tcPr>
          <w:p w:rsidR="00872AB5" w:rsidRPr="007F4630" w:rsidRDefault="00872AB5" w:rsidP="007335BF">
            <w:pPr>
              <w:jc w:val="center"/>
              <w:rPr>
                <w:sz w:val="20"/>
                <w:szCs w:val="20"/>
              </w:rPr>
            </w:pPr>
            <w:r w:rsidRPr="007F4630">
              <w:rPr>
                <w:sz w:val="20"/>
                <w:szCs w:val="20"/>
              </w:rPr>
              <w:t>No.</w:t>
            </w:r>
          </w:p>
        </w:tc>
        <w:tc>
          <w:tcPr>
            <w:tcW w:w="5132" w:type="dxa"/>
            <w:shd w:val="pct20" w:color="auto" w:fill="auto"/>
          </w:tcPr>
          <w:p w:rsidR="00872AB5" w:rsidRPr="007F4630" w:rsidRDefault="00872AB5" w:rsidP="007335BF">
            <w:pPr>
              <w:rPr>
                <w:sz w:val="20"/>
                <w:szCs w:val="20"/>
              </w:rPr>
            </w:pPr>
            <w:r w:rsidRPr="007F4630">
              <w:rPr>
                <w:sz w:val="20"/>
                <w:szCs w:val="20"/>
              </w:rPr>
              <w:t>Afirmación</w:t>
            </w:r>
          </w:p>
        </w:tc>
        <w:tc>
          <w:tcPr>
            <w:tcW w:w="3388" w:type="dxa"/>
            <w:gridSpan w:val="2"/>
            <w:shd w:val="pct20" w:color="auto" w:fill="auto"/>
          </w:tcPr>
          <w:p w:rsidR="00872AB5" w:rsidRPr="007F4630" w:rsidRDefault="00872AB5" w:rsidP="007335BF">
            <w:pPr>
              <w:jc w:val="center"/>
              <w:rPr>
                <w:sz w:val="20"/>
                <w:szCs w:val="20"/>
              </w:rPr>
            </w:pPr>
            <w:r w:rsidRPr="007F4630">
              <w:rPr>
                <w:sz w:val="20"/>
                <w:szCs w:val="20"/>
              </w:rPr>
              <w:t>Opciones de respuesta</w:t>
            </w:r>
          </w:p>
        </w:tc>
      </w:tr>
      <w:tr w:rsidR="00872AB5" w:rsidRPr="007F4630" w:rsidTr="00A26DB2">
        <w:tc>
          <w:tcPr>
            <w:tcW w:w="534" w:type="dxa"/>
            <w:vMerge/>
            <w:shd w:val="pct20" w:color="auto" w:fill="auto"/>
          </w:tcPr>
          <w:p w:rsidR="00872AB5" w:rsidRPr="007F4630" w:rsidRDefault="00872AB5" w:rsidP="007335BF">
            <w:pPr>
              <w:jc w:val="center"/>
              <w:rPr>
                <w:sz w:val="20"/>
                <w:szCs w:val="20"/>
              </w:rPr>
            </w:pPr>
          </w:p>
        </w:tc>
        <w:tc>
          <w:tcPr>
            <w:tcW w:w="5132" w:type="dxa"/>
            <w:shd w:val="pct20" w:color="auto" w:fill="auto"/>
          </w:tcPr>
          <w:p w:rsidR="00872AB5" w:rsidRPr="007F4630" w:rsidRDefault="00872AB5" w:rsidP="007335BF">
            <w:pPr>
              <w:rPr>
                <w:sz w:val="20"/>
                <w:szCs w:val="20"/>
              </w:rPr>
            </w:pPr>
            <w:r w:rsidRPr="007F4630">
              <w:rPr>
                <w:sz w:val="20"/>
                <w:szCs w:val="20"/>
              </w:rPr>
              <w:t>Comparado con el resto del grupo, este/a alumno/a…</w:t>
            </w:r>
          </w:p>
        </w:tc>
        <w:tc>
          <w:tcPr>
            <w:tcW w:w="3388" w:type="dxa"/>
            <w:gridSpan w:val="2"/>
            <w:shd w:val="pct20" w:color="auto" w:fill="auto"/>
          </w:tcPr>
          <w:p w:rsidR="00872AB5" w:rsidRPr="001A3919" w:rsidRDefault="00872AB5" w:rsidP="007335BF">
            <w:pPr>
              <w:jc w:val="center"/>
              <w:rPr>
                <w:sz w:val="16"/>
                <w:szCs w:val="16"/>
              </w:rPr>
            </w:pPr>
            <w:r w:rsidRPr="001A3919">
              <w:rPr>
                <w:sz w:val="16"/>
                <w:szCs w:val="16"/>
              </w:rPr>
              <w:t>Nunca    Casi     A veces     Casi      Siempre</w:t>
            </w:r>
          </w:p>
          <w:p w:rsidR="00872AB5" w:rsidRPr="00E730E1" w:rsidRDefault="00872AB5" w:rsidP="007335BF">
            <w:pPr>
              <w:jc w:val="center"/>
              <w:rPr>
                <w:sz w:val="18"/>
                <w:szCs w:val="18"/>
              </w:rPr>
            </w:pPr>
            <w:r w:rsidRPr="001A3919">
              <w:rPr>
                <w:sz w:val="16"/>
                <w:szCs w:val="16"/>
              </w:rPr>
              <w:t>Nunca                   siempre</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1</w:t>
            </w:r>
          </w:p>
        </w:tc>
        <w:tc>
          <w:tcPr>
            <w:tcW w:w="5132" w:type="dxa"/>
          </w:tcPr>
          <w:p w:rsidR="00872AB5" w:rsidRPr="001A5E46" w:rsidRDefault="00513EAB" w:rsidP="007335BF">
            <w:pPr>
              <w:jc w:val="both"/>
              <w:rPr>
                <w:sz w:val="18"/>
                <w:szCs w:val="18"/>
              </w:rPr>
            </w:pPr>
            <w:r>
              <w:rPr>
                <w:sz w:val="18"/>
                <w:szCs w:val="18"/>
              </w:rPr>
              <w:t xml:space="preserve">Aprende con rapidez. </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00513EAB">
              <w:rPr>
                <w:sz w:val="20"/>
                <w:szCs w:val="20"/>
              </w:rPr>
              <w:t xml:space="preserve"> </w:t>
            </w:r>
            <w:r w:rsidRPr="007F4630">
              <w:rPr>
                <w:sz w:val="20"/>
                <w:szCs w:val="20"/>
              </w:rPr>
              <w:t>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2</w:t>
            </w:r>
          </w:p>
        </w:tc>
        <w:tc>
          <w:tcPr>
            <w:tcW w:w="5132" w:type="dxa"/>
          </w:tcPr>
          <w:p w:rsidR="00872AB5" w:rsidRPr="001A5E46" w:rsidRDefault="00513EAB" w:rsidP="007335BF">
            <w:pPr>
              <w:jc w:val="both"/>
              <w:rPr>
                <w:sz w:val="18"/>
                <w:szCs w:val="18"/>
              </w:rPr>
            </w:pPr>
            <w:r w:rsidRPr="001A5E46">
              <w:rPr>
                <w:sz w:val="18"/>
                <w:szCs w:val="18"/>
              </w:rPr>
              <w:t>Manifiesta una excelente memoria.</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3</w:t>
            </w:r>
          </w:p>
        </w:tc>
        <w:tc>
          <w:tcPr>
            <w:tcW w:w="5132" w:type="dxa"/>
          </w:tcPr>
          <w:p w:rsidR="00872AB5" w:rsidRPr="001A5E46" w:rsidRDefault="00513EAB" w:rsidP="007335BF">
            <w:pPr>
              <w:jc w:val="both"/>
              <w:rPr>
                <w:sz w:val="18"/>
                <w:szCs w:val="18"/>
              </w:rPr>
            </w:pPr>
            <w:r w:rsidRPr="001A5E46">
              <w:rPr>
                <w:sz w:val="18"/>
                <w:szCs w:val="18"/>
              </w:rPr>
              <w:t xml:space="preserve">Le apasionan las ciencias (física, química, </w:t>
            </w:r>
            <w:r w:rsidR="00032E90">
              <w:rPr>
                <w:sz w:val="18"/>
                <w:szCs w:val="18"/>
              </w:rPr>
              <w:t>biología y matemáticas</w:t>
            </w:r>
            <w:r w:rsidRPr="001A5E46">
              <w:rPr>
                <w:sz w:val="18"/>
                <w:szCs w:val="18"/>
              </w:rPr>
              <w:t>).</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4</w:t>
            </w:r>
          </w:p>
        </w:tc>
        <w:tc>
          <w:tcPr>
            <w:tcW w:w="5132" w:type="dxa"/>
          </w:tcPr>
          <w:p w:rsidR="00872AB5" w:rsidRPr="009C4B24" w:rsidRDefault="00032E90" w:rsidP="007335BF">
            <w:pPr>
              <w:jc w:val="both"/>
              <w:rPr>
                <w:sz w:val="16"/>
                <w:szCs w:val="16"/>
              </w:rPr>
            </w:pPr>
            <w:r w:rsidRPr="009C4B24">
              <w:rPr>
                <w:sz w:val="16"/>
                <w:szCs w:val="16"/>
              </w:rPr>
              <w:t>Muestra interés por conocer temas específicos: lee, investiga, pregunta.</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5</w:t>
            </w:r>
          </w:p>
        </w:tc>
        <w:tc>
          <w:tcPr>
            <w:tcW w:w="5132" w:type="dxa"/>
          </w:tcPr>
          <w:p w:rsidR="00872AB5" w:rsidRPr="001A5E46" w:rsidRDefault="00032E90" w:rsidP="007335BF">
            <w:pPr>
              <w:jc w:val="both"/>
              <w:rPr>
                <w:sz w:val="18"/>
                <w:szCs w:val="18"/>
              </w:rPr>
            </w:pPr>
            <w:r>
              <w:rPr>
                <w:sz w:val="18"/>
                <w:szCs w:val="18"/>
              </w:rPr>
              <w:t>Posee un amplio vocabulario.</w:t>
            </w:r>
            <w:r w:rsidR="00872AB5" w:rsidRPr="001A5E46">
              <w:rPr>
                <w:sz w:val="18"/>
                <w:szCs w:val="18"/>
              </w:rPr>
              <w:t xml:space="preserve"> </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6</w:t>
            </w:r>
          </w:p>
        </w:tc>
        <w:tc>
          <w:tcPr>
            <w:tcW w:w="5132" w:type="dxa"/>
          </w:tcPr>
          <w:p w:rsidR="00872AB5" w:rsidRPr="001A5E46" w:rsidRDefault="00032E90" w:rsidP="007335BF">
            <w:pPr>
              <w:jc w:val="both"/>
              <w:rPr>
                <w:sz w:val="18"/>
                <w:szCs w:val="18"/>
              </w:rPr>
            </w:pPr>
            <w:r w:rsidRPr="001A5E46">
              <w:rPr>
                <w:sz w:val="18"/>
                <w:szCs w:val="18"/>
              </w:rPr>
              <w:t>Ve los problemas como desafíos y le fascina la idea de resolverlos.</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7</w:t>
            </w:r>
          </w:p>
        </w:tc>
        <w:tc>
          <w:tcPr>
            <w:tcW w:w="5132" w:type="dxa"/>
          </w:tcPr>
          <w:p w:rsidR="00872AB5" w:rsidRPr="001A5E46" w:rsidRDefault="00032E90" w:rsidP="007335BF">
            <w:pPr>
              <w:jc w:val="both"/>
              <w:rPr>
                <w:sz w:val="18"/>
                <w:szCs w:val="18"/>
              </w:rPr>
            </w:pPr>
            <w:r w:rsidRPr="001A5E46">
              <w:rPr>
                <w:sz w:val="18"/>
                <w:szCs w:val="18"/>
              </w:rPr>
              <w:t>Resuelve problemas de complejidad mayor a los habituales.</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8</w:t>
            </w:r>
          </w:p>
        </w:tc>
        <w:tc>
          <w:tcPr>
            <w:tcW w:w="5132" w:type="dxa"/>
          </w:tcPr>
          <w:p w:rsidR="00872AB5" w:rsidRPr="001A5E46" w:rsidRDefault="00032E90" w:rsidP="007335BF">
            <w:pPr>
              <w:jc w:val="both"/>
              <w:rPr>
                <w:sz w:val="18"/>
                <w:szCs w:val="18"/>
              </w:rPr>
            </w:pPr>
            <w:r>
              <w:rPr>
                <w:sz w:val="18"/>
                <w:szCs w:val="18"/>
              </w:rPr>
              <w:t>Es capaz de explicar el proceso que sigue al realizar una actividad o solucionar problemas.</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9</w:t>
            </w:r>
          </w:p>
        </w:tc>
        <w:tc>
          <w:tcPr>
            <w:tcW w:w="5132" w:type="dxa"/>
          </w:tcPr>
          <w:p w:rsidR="00872AB5" w:rsidRPr="001A5E46" w:rsidRDefault="00032E90" w:rsidP="007335BF">
            <w:pPr>
              <w:jc w:val="both"/>
              <w:rPr>
                <w:sz w:val="18"/>
                <w:szCs w:val="18"/>
              </w:rPr>
            </w:pPr>
            <w:r>
              <w:rPr>
                <w:sz w:val="18"/>
                <w:szCs w:val="18"/>
              </w:rPr>
              <w:t>Corrige sus propios errores.</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10</w:t>
            </w:r>
          </w:p>
        </w:tc>
        <w:tc>
          <w:tcPr>
            <w:tcW w:w="5132" w:type="dxa"/>
          </w:tcPr>
          <w:p w:rsidR="00872AB5" w:rsidRPr="001A5E46" w:rsidRDefault="00032E90" w:rsidP="007335BF">
            <w:pPr>
              <w:jc w:val="both"/>
              <w:rPr>
                <w:sz w:val="18"/>
                <w:szCs w:val="18"/>
              </w:rPr>
            </w:pPr>
            <w:r>
              <w:rPr>
                <w:sz w:val="18"/>
                <w:szCs w:val="18"/>
              </w:rPr>
              <w:t xml:space="preserve">Utiliza lo aprendido para aplicarlo en diferentes situaciones o contexto. </w:t>
            </w:r>
          </w:p>
        </w:tc>
        <w:tc>
          <w:tcPr>
            <w:tcW w:w="3388"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032E90">
        <w:tc>
          <w:tcPr>
            <w:tcW w:w="7287" w:type="dxa"/>
            <w:gridSpan w:val="3"/>
            <w:shd w:val="pct15" w:color="auto" w:fill="auto"/>
          </w:tcPr>
          <w:p w:rsidR="00872AB5" w:rsidRPr="007F4630" w:rsidRDefault="00872AB5" w:rsidP="007335BF">
            <w:pPr>
              <w:rPr>
                <w:sz w:val="20"/>
                <w:szCs w:val="20"/>
              </w:rPr>
            </w:pPr>
            <w:r w:rsidRPr="007F4630">
              <w:rPr>
                <w:sz w:val="20"/>
                <w:szCs w:val="20"/>
              </w:rPr>
              <w:t>SUMA TOTAL</w:t>
            </w:r>
          </w:p>
        </w:tc>
        <w:tc>
          <w:tcPr>
            <w:tcW w:w="1767" w:type="dxa"/>
          </w:tcPr>
          <w:p w:rsidR="00872AB5" w:rsidRPr="007F4630" w:rsidRDefault="00872AB5" w:rsidP="007335BF">
            <w:pPr>
              <w:rPr>
                <w:sz w:val="20"/>
                <w:szCs w:val="20"/>
              </w:rPr>
            </w:pPr>
          </w:p>
        </w:tc>
      </w:tr>
    </w:tbl>
    <w:p w:rsidR="00872AB5" w:rsidRDefault="00872AB5" w:rsidP="00872AB5">
      <w:pPr>
        <w:rPr>
          <w:sz w:val="2"/>
          <w:szCs w:val="20"/>
        </w:rPr>
      </w:pPr>
    </w:p>
    <w:p w:rsidR="00032E90" w:rsidRDefault="00032E90" w:rsidP="00872AB5">
      <w:pPr>
        <w:rPr>
          <w:sz w:val="2"/>
          <w:szCs w:val="20"/>
        </w:rPr>
      </w:pPr>
    </w:p>
    <w:p w:rsidR="00032E90" w:rsidRDefault="00032E90" w:rsidP="00872AB5">
      <w:pPr>
        <w:rPr>
          <w:sz w:val="2"/>
          <w:szCs w:val="20"/>
        </w:rPr>
      </w:pPr>
    </w:p>
    <w:p w:rsidR="00032E90" w:rsidRDefault="00032E90" w:rsidP="00872AB5">
      <w:pPr>
        <w:rPr>
          <w:sz w:val="2"/>
          <w:szCs w:val="20"/>
        </w:rPr>
      </w:pPr>
    </w:p>
    <w:p w:rsidR="00032E90" w:rsidRDefault="00032E90" w:rsidP="00872AB5">
      <w:pPr>
        <w:rPr>
          <w:sz w:val="2"/>
          <w:szCs w:val="20"/>
        </w:rPr>
      </w:pPr>
    </w:p>
    <w:p w:rsidR="00032E90" w:rsidRDefault="00032E90" w:rsidP="00872AB5">
      <w:pPr>
        <w:rPr>
          <w:sz w:val="2"/>
          <w:szCs w:val="20"/>
        </w:rPr>
      </w:pPr>
    </w:p>
    <w:p w:rsidR="00032E90" w:rsidRPr="001A5E46" w:rsidRDefault="00032E90" w:rsidP="00872AB5">
      <w:pPr>
        <w:rPr>
          <w:sz w:val="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5134"/>
        <w:gridCol w:w="1620"/>
        <w:gridCol w:w="1766"/>
      </w:tblGrid>
      <w:tr w:rsidR="00872AB5" w:rsidRPr="007F4630" w:rsidTr="00A26DB2">
        <w:tc>
          <w:tcPr>
            <w:tcW w:w="9054" w:type="dxa"/>
            <w:gridSpan w:val="4"/>
            <w:shd w:val="pct20" w:color="auto" w:fill="auto"/>
          </w:tcPr>
          <w:p w:rsidR="00872AB5" w:rsidRPr="007F4630" w:rsidRDefault="00872AB5" w:rsidP="007335BF">
            <w:pPr>
              <w:jc w:val="center"/>
              <w:rPr>
                <w:sz w:val="20"/>
                <w:szCs w:val="20"/>
              </w:rPr>
            </w:pPr>
            <w:r w:rsidRPr="007F4630">
              <w:rPr>
                <w:sz w:val="20"/>
                <w:szCs w:val="20"/>
              </w:rPr>
              <w:t>Subescala 2: Creativa</w:t>
            </w:r>
          </w:p>
        </w:tc>
      </w:tr>
      <w:tr w:rsidR="00872AB5" w:rsidRPr="007F4630" w:rsidTr="00A26DB2">
        <w:tc>
          <w:tcPr>
            <w:tcW w:w="534" w:type="dxa"/>
            <w:vMerge w:val="restart"/>
            <w:shd w:val="pct20" w:color="auto" w:fill="auto"/>
          </w:tcPr>
          <w:p w:rsidR="00872AB5" w:rsidRPr="007F4630" w:rsidRDefault="00872AB5" w:rsidP="007335BF">
            <w:pPr>
              <w:jc w:val="center"/>
              <w:rPr>
                <w:sz w:val="20"/>
                <w:szCs w:val="20"/>
              </w:rPr>
            </w:pPr>
            <w:r w:rsidRPr="007F4630">
              <w:rPr>
                <w:sz w:val="20"/>
                <w:szCs w:val="20"/>
              </w:rPr>
              <w:t>No.</w:t>
            </w:r>
          </w:p>
        </w:tc>
        <w:tc>
          <w:tcPr>
            <w:tcW w:w="5134" w:type="dxa"/>
            <w:shd w:val="pct20" w:color="auto" w:fill="auto"/>
          </w:tcPr>
          <w:p w:rsidR="00872AB5" w:rsidRPr="007F4630" w:rsidRDefault="00872AB5" w:rsidP="007335BF">
            <w:pPr>
              <w:rPr>
                <w:sz w:val="20"/>
                <w:szCs w:val="20"/>
              </w:rPr>
            </w:pPr>
            <w:r w:rsidRPr="007F4630">
              <w:rPr>
                <w:sz w:val="20"/>
                <w:szCs w:val="20"/>
              </w:rPr>
              <w:t>Afirmación</w:t>
            </w:r>
          </w:p>
        </w:tc>
        <w:tc>
          <w:tcPr>
            <w:tcW w:w="3386" w:type="dxa"/>
            <w:gridSpan w:val="2"/>
            <w:shd w:val="pct20" w:color="auto" w:fill="auto"/>
          </w:tcPr>
          <w:p w:rsidR="00872AB5" w:rsidRPr="007F4630" w:rsidRDefault="00872AB5" w:rsidP="007335BF">
            <w:pPr>
              <w:jc w:val="center"/>
              <w:rPr>
                <w:sz w:val="20"/>
                <w:szCs w:val="20"/>
              </w:rPr>
            </w:pPr>
            <w:r w:rsidRPr="007F4630">
              <w:rPr>
                <w:sz w:val="20"/>
                <w:szCs w:val="20"/>
              </w:rPr>
              <w:t>Opciones de respuesta</w:t>
            </w:r>
          </w:p>
        </w:tc>
      </w:tr>
      <w:tr w:rsidR="00872AB5" w:rsidRPr="007F4630" w:rsidTr="00A26DB2">
        <w:tc>
          <w:tcPr>
            <w:tcW w:w="534" w:type="dxa"/>
            <w:vMerge/>
            <w:shd w:val="pct20" w:color="auto" w:fill="auto"/>
          </w:tcPr>
          <w:p w:rsidR="00872AB5" w:rsidRPr="007F4630" w:rsidRDefault="00872AB5" w:rsidP="007335BF">
            <w:pPr>
              <w:jc w:val="center"/>
              <w:rPr>
                <w:sz w:val="20"/>
                <w:szCs w:val="20"/>
              </w:rPr>
            </w:pPr>
          </w:p>
        </w:tc>
        <w:tc>
          <w:tcPr>
            <w:tcW w:w="5134" w:type="dxa"/>
            <w:shd w:val="pct20" w:color="auto" w:fill="auto"/>
          </w:tcPr>
          <w:p w:rsidR="00872AB5" w:rsidRPr="007F4630" w:rsidRDefault="00872AB5" w:rsidP="007335BF">
            <w:pPr>
              <w:rPr>
                <w:sz w:val="20"/>
                <w:szCs w:val="20"/>
              </w:rPr>
            </w:pPr>
            <w:r w:rsidRPr="007F4630">
              <w:rPr>
                <w:sz w:val="20"/>
                <w:szCs w:val="20"/>
              </w:rPr>
              <w:t>Comparado con el resto del grupo, este/a alumno/a…</w:t>
            </w:r>
          </w:p>
        </w:tc>
        <w:tc>
          <w:tcPr>
            <w:tcW w:w="3386" w:type="dxa"/>
            <w:gridSpan w:val="2"/>
            <w:shd w:val="pct20" w:color="auto" w:fill="auto"/>
          </w:tcPr>
          <w:p w:rsidR="00872AB5" w:rsidRPr="001A3919" w:rsidRDefault="00872AB5" w:rsidP="007335BF">
            <w:pPr>
              <w:jc w:val="center"/>
              <w:rPr>
                <w:sz w:val="16"/>
                <w:szCs w:val="16"/>
              </w:rPr>
            </w:pPr>
            <w:r w:rsidRPr="001A3919">
              <w:rPr>
                <w:sz w:val="16"/>
                <w:szCs w:val="16"/>
              </w:rPr>
              <w:t xml:space="preserve">Nunca    Casi     </w:t>
            </w:r>
            <w:r>
              <w:rPr>
                <w:sz w:val="16"/>
                <w:szCs w:val="16"/>
              </w:rPr>
              <w:t xml:space="preserve">  </w:t>
            </w:r>
            <w:r w:rsidRPr="001A3919">
              <w:rPr>
                <w:sz w:val="16"/>
                <w:szCs w:val="16"/>
              </w:rPr>
              <w:t xml:space="preserve">A veces     </w:t>
            </w:r>
            <w:r>
              <w:rPr>
                <w:sz w:val="16"/>
                <w:szCs w:val="16"/>
              </w:rPr>
              <w:t xml:space="preserve">     </w:t>
            </w:r>
            <w:r w:rsidRPr="001A3919">
              <w:rPr>
                <w:sz w:val="16"/>
                <w:szCs w:val="16"/>
              </w:rPr>
              <w:t xml:space="preserve">Casi     </w:t>
            </w:r>
            <w:r>
              <w:rPr>
                <w:sz w:val="16"/>
                <w:szCs w:val="16"/>
              </w:rPr>
              <w:t xml:space="preserve">  </w:t>
            </w:r>
            <w:r w:rsidRPr="001A3919">
              <w:rPr>
                <w:sz w:val="16"/>
                <w:szCs w:val="16"/>
              </w:rPr>
              <w:t xml:space="preserve"> Siempre</w:t>
            </w:r>
          </w:p>
          <w:p w:rsidR="00872AB5" w:rsidRPr="00E730E1" w:rsidRDefault="00872AB5" w:rsidP="007335BF">
            <w:pPr>
              <w:jc w:val="center"/>
              <w:rPr>
                <w:sz w:val="18"/>
                <w:szCs w:val="18"/>
              </w:rPr>
            </w:pPr>
            <w:r w:rsidRPr="001A3919">
              <w:rPr>
                <w:sz w:val="16"/>
                <w:szCs w:val="16"/>
              </w:rPr>
              <w:t xml:space="preserve">Nunca                   </w:t>
            </w:r>
            <w:r>
              <w:rPr>
                <w:sz w:val="16"/>
                <w:szCs w:val="16"/>
              </w:rPr>
              <w:t xml:space="preserve">       </w:t>
            </w:r>
            <w:r w:rsidRPr="001A3919">
              <w:rPr>
                <w:sz w:val="16"/>
                <w:szCs w:val="16"/>
              </w:rPr>
              <w:t>siempre</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1</w:t>
            </w:r>
          </w:p>
        </w:tc>
        <w:tc>
          <w:tcPr>
            <w:tcW w:w="5134" w:type="dxa"/>
          </w:tcPr>
          <w:p w:rsidR="00872AB5" w:rsidRPr="001A5E46" w:rsidRDefault="00872AB5" w:rsidP="007335BF">
            <w:pPr>
              <w:jc w:val="both"/>
              <w:rPr>
                <w:sz w:val="18"/>
                <w:szCs w:val="18"/>
              </w:rPr>
            </w:pPr>
            <w:r w:rsidRPr="001A5E46">
              <w:rPr>
                <w:sz w:val="18"/>
                <w:szCs w:val="18"/>
              </w:rPr>
              <w:t>Inventa nuevos juegos y cambia sus reglas.</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2</w:t>
            </w:r>
          </w:p>
        </w:tc>
        <w:tc>
          <w:tcPr>
            <w:tcW w:w="5134" w:type="dxa"/>
          </w:tcPr>
          <w:p w:rsidR="00872AB5" w:rsidRPr="001A5E46" w:rsidRDefault="00872AB5" w:rsidP="007335BF">
            <w:pPr>
              <w:jc w:val="both"/>
              <w:rPr>
                <w:sz w:val="18"/>
                <w:szCs w:val="18"/>
              </w:rPr>
            </w:pPr>
            <w:r w:rsidRPr="001A5E46">
              <w:rPr>
                <w:sz w:val="18"/>
                <w:szCs w:val="18"/>
              </w:rPr>
              <w:t>Encuentra relaciones adecuadas entre objetos y situaciones que aparentemente no tienen nada en común.</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3</w:t>
            </w:r>
          </w:p>
        </w:tc>
        <w:tc>
          <w:tcPr>
            <w:tcW w:w="5134" w:type="dxa"/>
          </w:tcPr>
          <w:p w:rsidR="00872AB5" w:rsidRPr="001A5E46" w:rsidRDefault="00872AB5" w:rsidP="007335BF">
            <w:pPr>
              <w:jc w:val="both"/>
              <w:rPr>
                <w:sz w:val="18"/>
                <w:szCs w:val="18"/>
              </w:rPr>
            </w:pPr>
            <w:r w:rsidRPr="001A5E46">
              <w:rPr>
                <w:sz w:val="18"/>
                <w:szCs w:val="18"/>
              </w:rPr>
              <w:t>Produce un gran número de ideas sobre un mismo tema.</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4</w:t>
            </w:r>
          </w:p>
        </w:tc>
        <w:tc>
          <w:tcPr>
            <w:tcW w:w="5134" w:type="dxa"/>
          </w:tcPr>
          <w:p w:rsidR="00872AB5" w:rsidRPr="001A5E46" w:rsidRDefault="00872AB5" w:rsidP="007335BF">
            <w:pPr>
              <w:jc w:val="both"/>
              <w:rPr>
                <w:sz w:val="18"/>
                <w:szCs w:val="18"/>
              </w:rPr>
            </w:pPr>
            <w:r w:rsidRPr="001A5E46">
              <w:rPr>
                <w:sz w:val="18"/>
                <w:szCs w:val="18"/>
              </w:rPr>
              <w:t>Agrega detalles a las cosas para hacerlas más elaboradas (puede tratarse de dibujos, narraciones, composiciones, entre otros).</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5</w:t>
            </w:r>
          </w:p>
        </w:tc>
        <w:tc>
          <w:tcPr>
            <w:tcW w:w="5134" w:type="dxa"/>
          </w:tcPr>
          <w:p w:rsidR="00872AB5" w:rsidRPr="009C4B24" w:rsidRDefault="00872AB5" w:rsidP="007335BF">
            <w:pPr>
              <w:jc w:val="both"/>
              <w:rPr>
                <w:sz w:val="16"/>
                <w:szCs w:val="16"/>
              </w:rPr>
            </w:pPr>
            <w:r w:rsidRPr="009C4B24">
              <w:rPr>
                <w:sz w:val="16"/>
                <w:szCs w:val="16"/>
              </w:rPr>
              <w:t xml:space="preserve">Utiliza su imaginación al emplear expresiones como: ¿Qué pasaría si…? </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6</w:t>
            </w:r>
          </w:p>
        </w:tc>
        <w:tc>
          <w:tcPr>
            <w:tcW w:w="5134" w:type="dxa"/>
          </w:tcPr>
          <w:p w:rsidR="00872AB5" w:rsidRPr="00133C3E" w:rsidRDefault="00032E90" w:rsidP="007335BF">
            <w:pPr>
              <w:jc w:val="both"/>
              <w:rPr>
                <w:sz w:val="18"/>
                <w:szCs w:val="18"/>
              </w:rPr>
            </w:pPr>
            <w:r w:rsidRPr="001A5E46">
              <w:rPr>
                <w:sz w:val="18"/>
                <w:szCs w:val="18"/>
              </w:rPr>
              <w:t>Transforma los objetos para usos distintos e ingeniosos.</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7</w:t>
            </w:r>
          </w:p>
        </w:tc>
        <w:tc>
          <w:tcPr>
            <w:tcW w:w="5134" w:type="dxa"/>
          </w:tcPr>
          <w:p w:rsidR="00872AB5" w:rsidRPr="001A5E46" w:rsidRDefault="00032E90" w:rsidP="007335BF">
            <w:pPr>
              <w:jc w:val="both"/>
              <w:rPr>
                <w:sz w:val="18"/>
                <w:szCs w:val="18"/>
              </w:rPr>
            </w:pPr>
            <w:r w:rsidRPr="001A5E46">
              <w:rPr>
                <w:sz w:val="18"/>
                <w:szCs w:val="18"/>
              </w:rPr>
              <w:t>Produce trabajos con ideas originales y únicas.</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8</w:t>
            </w:r>
          </w:p>
        </w:tc>
        <w:tc>
          <w:tcPr>
            <w:tcW w:w="5134" w:type="dxa"/>
          </w:tcPr>
          <w:p w:rsidR="00872AB5" w:rsidRPr="009C4B24" w:rsidRDefault="00032E90" w:rsidP="007335BF">
            <w:pPr>
              <w:jc w:val="both"/>
              <w:rPr>
                <w:sz w:val="16"/>
                <w:szCs w:val="16"/>
              </w:rPr>
            </w:pPr>
            <w:r w:rsidRPr="009C4B24">
              <w:rPr>
                <w:sz w:val="16"/>
                <w:szCs w:val="16"/>
              </w:rPr>
              <w:t>Hace preguntas que provocan la reflexión de compañeros y profesores.</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9</w:t>
            </w:r>
          </w:p>
        </w:tc>
        <w:tc>
          <w:tcPr>
            <w:tcW w:w="5134" w:type="dxa"/>
          </w:tcPr>
          <w:p w:rsidR="00872AB5" w:rsidRPr="001A5E46" w:rsidRDefault="00032E90" w:rsidP="007335BF">
            <w:pPr>
              <w:jc w:val="both"/>
              <w:rPr>
                <w:sz w:val="18"/>
                <w:szCs w:val="18"/>
              </w:rPr>
            </w:pPr>
            <w:r>
              <w:rPr>
                <w:sz w:val="18"/>
                <w:szCs w:val="18"/>
              </w:rPr>
              <w:t xml:space="preserve">Manifiesta agudo sentido del humor en diversas situaciones. </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sidRPr="007F4630">
              <w:rPr>
                <w:sz w:val="20"/>
                <w:szCs w:val="20"/>
              </w:rPr>
              <w:t>10</w:t>
            </w:r>
          </w:p>
        </w:tc>
        <w:tc>
          <w:tcPr>
            <w:tcW w:w="5134" w:type="dxa"/>
          </w:tcPr>
          <w:p w:rsidR="00872AB5" w:rsidRPr="001A5E46" w:rsidRDefault="00032E90" w:rsidP="007335BF">
            <w:pPr>
              <w:jc w:val="both"/>
              <w:rPr>
                <w:sz w:val="18"/>
                <w:szCs w:val="18"/>
              </w:rPr>
            </w:pPr>
            <w:r>
              <w:rPr>
                <w:sz w:val="18"/>
                <w:szCs w:val="18"/>
              </w:rPr>
              <w:t>Son opiniones son argumentadas, propositivas y marcadamente diferentes a las de sus compañeros.</w:t>
            </w:r>
          </w:p>
        </w:tc>
        <w:tc>
          <w:tcPr>
            <w:tcW w:w="338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7288" w:type="dxa"/>
            <w:gridSpan w:val="3"/>
            <w:shd w:val="pct15" w:color="auto" w:fill="auto"/>
          </w:tcPr>
          <w:p w:rsidR="00872AB5" w:rsidRPr="007F4630" w:rsidRDefault="00872AB5" w:rsidP="007335BF">
            <w:pPr>
              <w:rPr>
                <w:sz w:val="20"/>
                <w:szCs w:val="20"/>
              </w:rPr>
            </w:pPr>
            <w:r w:rsidRPr="007F4630">
              <w:rPr>
                <w:sz w:val="20"/>
                <w:szCs w:val="20"/>
              </w:rPr>
              <w:t>SUMA TOTAL</w:t>
            </w:r>
          </w:p>
        </w:tc>
        <w:tc>
          <w:tcPr>
            <w:tcW w:w="1766" w:type="dxa"/>
          </w:tcPr>
          <w:p w:rsidR="00872AB5" w:rsidRPr="007F4630" w:rsidRDefault="00872AB5" w:rsidP="007335BF">
            <w:pPr>
              <w:rPr>
                <w:sz w:val="20"/>
                <w:szCs w:val="20"/>
              </w:rPr>
            </w:pPr>
          </w:p>
        </w:tc>
      </w:tr>
    </w:tbl>
    <w:p w:rsidR="004C1F96" w:rsidRDefault="004C1F96" w:rsidP="00872AB5">
      <w:pPr>
        <w:rPr>
          <w:sz w:val="4"/>
          <w:szCs w:val="20"/>
        </w:rPr>
      </w:pPr>
    </w:p>
    <w:p w:rsidR="00872AB5" w:rsidRPr="001A5E46" w:rsidRDefault="00872AB5" w:rsidP="00872AB5">
      <w:pPr>
        <w:rPr>
          <w:sz w:val="4"/>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335"/>
        <w:gridCol w:w="809"/>
        <w:gridCol w:w="1615"/>
        <w:gridCol w:w="1761"/>
      </w:tblGrid>
      <w:tr w:rsidR="00872AB5" w:rsidRPr="007F4630" w:rsidTr="00A26DB2">
        <w:tc>
          <w:tcPr>
            <w:tcW w:w="9054" w:type="dxa"/>
            <w:gridSpan w:val="5"/>
            <w:shd w:val="pct20" w:color="auto" w:fill="auto"/>
          </w:tcPr>
          <w:p w:rsidR="00872AB5" w:rsidRPr="007F4630" w:rsidRDefault="00872AB5" w:rsidP="007335BF">
            <w:pPr>
              <w:jc w:val="center"/>
              <w:rPr>
                <w:sz w:val="20"/>
                <w:szCs w:val="20"/>
              </w:rPr>
            </w:pPr>
            <w:r w:rsidRPr="007F4630">
              <w:rPr>
                <w:sz w:val="20"/>
                <w:szCs w:val="20"/>
              </w:rPr>
              <w:lastRenderedPageBreak/>
              <w:t>Subescala 3: Socioafectiva</w:t>
            </w:r>
            <w:r>
              <w:rPr>
                <w:sz w:val="20"/>
                <w:szCs w:val="20"/>
              </w:rPr>
              <w:t xml:space="preserve"> (Intra e interpersonal)</w:t>
            </w:r>
          </w:p>
        </w:tc>
      </w:tr>
      <w:tr w:rsidR="00872AB5" w:rsidRPr="007F4630" w:rsidTr="00A26DB2">
        <w:tc>
          <w:tcPr>
            <w:tcW w:w="534" w:type="dxa"/>
            <w:vMerge w:val="restart"/>
            <w:shd w:val="pct20" w:color="auto" w:fill="auto"/>
          </w:tcPr>
          <w:p w:rsidR="00872AB5" w:rsidRPr="007F4630" w:rsidRDefault="00872AB5" w:rsidP="007335BF">
            <w:pPr>
              <w:rPr>
                <w:sz w:val="20"/>
                <w:szCs w:val="20"/>
              </w:rPr>
            </w:pPr>
            <w:r w:rsidRPr="007F4630">
              <w:rPr>
                <w:sz w:val="20"/>
                <w:szCs w:val="20"/>
              </w:rPr>
              <w:t>No.</w:t>
            </w:r>
          </w:p>
        </w:tc>
        <w:tc>
          <w:tcPr>
            <w:tcW w:w="4335" w:type="dxa"/>
            <w:shd w:val="pct20" w:color="auto" w:fill="auto"/>
          </w:tcPr>
          <w:p w:rsidR="00872AB5" w:rsidRPr="007F4630" w:rsidRDefault="00872AB5" w:rsidP="007335BF">
            <w:pPr>
              <w:rPr>
                <w:sz w:val="20"/>
                <w:szCs w:val="20"/>
              </w:rPr>
            </w:pPr>
            <w:r w:rsidRPr="007F4630">
              <w:rPr>
                <w:sz w:val="20"/>
                <w:szCs w:val="20"/>
              </w:rPr>
              <w:t>Afirmación</w:t>
            </w:r>
          </w:p>
        </w:tc>
        <w:tc>
          <w:tcPr>
            <w:tcW w:w="4185" w:type="dxa"/>
            <w:gridSpan w:val="3"/>
            <w:shd w:val="pct20" w:color="auto" w:fill="auto"/>
          </w:tcPr>
          <w:p w:rsidR="00872AB5" w:rsidRPr="007F4630" w:rsidRDefault="00872AB5" w:rsidP="007335BF">
            <w:pPr>
              <w:jc w:val="center"/>
              <w:rPr>
                <w:sz w:val="20"/>
                <w:szCs w:val="20"/>
              </w:rPr>
            </w:pPr>
            <w:r w:rsidRPr="007F4630">
              <w:rPr>
                <w:sz w:val="20"/>
                <w:szCs w:val="20"/>
              </w:rPr>
              <w:t>Opciones de respuesta</w:t>
            </w:r>
          </w:p>
        </w:tc>
      </w:tr>
      <w:tr w:rsidR="00872AB5" w:rsidRPr="007F4630" w:rsidTr="00A26DB2">
        <w:tc>
          <w:tcPr>
            <w:tcW w:w="534" w:type="dxa"/>
            <w:vMerge/>
            <w:shd w:val="pct20" w:color="auto" w:fill="auto"/>
          </w:tcPr>
          <w:p w:rsidR="00872AB5" w:rsidRPr="007F4630" w:rsidRDefault="00872AB5" w:rsidP="007335BF">
            <w:pPr>
              <w:rPr>
                <w:sz w:val="20"/>
                <w:szCs w:val="20"/>
              </w:rPr>
            </w:pPr>
          </w:p>
        </w:tc>
        <w:tc>
          <w:tcPr>
            <w:tcW w:w="5144" w:type="dxa"/>
            <w:gridSpan w:val="2"/>
            <w:shd w:val="pct20" w:color="auto" w:fill="auto"/>
          </w:tcPr>
          <w:p w:rsidR="00872AB5" w:rsidRPr="007F4630" w:rsidRDefault="00872AB5" w:rsidP="007335BF">
            <w:pPr>
              <w:rPr>
                <w:sz w:val="20"/>
                <w:szCs w:val="20"/>
              </w:rPr>
            </w:pPr>
            <w:r w:rsidRPr="007F4630">
              <w:rPr>
                <w:sz w:val="20"/>
                <w:szCs w:val="20"/>
              </w:rPr>
              <w:t>Comparado con el resto del grupo, este/a alumno/a…</w:t>
            </w:r>
          </w:p>
        </w:tc>
        <w:tc>
          <w:tcPr>
            <w:tcW w:w="3376" w:type="dxa"/>
            <w:gridSpan w:val="2"/>
            <w:shd w:val="pct20" w:color="auto" w:fill="auto"/>
          </w:tcPr>
          <w:p w:rsidR="00872AB5" w:rsidRPr="001A3919" w:rsidRDefault="00872AB5" w:rsidP="007335BF">
            <w:pPr>
              <w:jc w:val="center"/>
              <w:rPr>
                <w:sz w:val="16"/>
                <w:szCs w:val="16"/>
              </w:rPr>
            </w:pPr>
            <w:r w:rsidRPr="001A3919">
              <w:rPr>
                <w:sz w:val="16"/>
                <w:szCs w:val="16"/>
              </w:rPr>
              <w:t>Nunca    Casi     A veces     Casi      Siempre</w:t>
            </w:r>
          </w:p>
          <w:p w:rsidR="00872AB5" w:rsidRPr="00E730E1" w:rsidRDefault="00872AB5" w:rsidP="007335BF">
            <w:pPr>
              <w:jc w:val="center"/>
              <w:rPr>
                <w:sz w:val="18"/>
                <w:szCs w:val="18"/>
              </w:rPr>
            </w:pPr>
            <w:r w:rsidRPr="001A3919">
              <w:rPr>
                <w:sz w:val="16"/>
                <w:szCs w:val="16"/>
              </w:rPr>
              <w:t>Nunca                   siempre</w:t>
            </w:r>
          </w:p>
        </w:tc>
      </w:tr>
      <w:tr w:rsidR="00872AB5" w:rsidRPr="007F4630" w:rsidTr="00A26DB2">
        <w:tc>
          <w:tcPr>
            <w:tcW w:w="534" w:type="dxa"/>
          </w:tcPr>
          <w:p w:rsidR="00872AB5" w:rsidRPr="007F4630" w:rsidRDefault="00872AB5" w:rsidP="007335BF">
            <w:pPr>
              <w:rPr>
                <w:sz w:val="20"/>
                <w:szCs w:val="20"/>
              </w:rPr>
            </w:pPr>
            <w:r w:rsidRPr="007F4630">
              <w:rPr>
                <w:sz w:val="20"/>
                <w:szCs w:val="20"/>
              </w:rPr>
              <w:t>1</w:t>
            </w:r>
          </w:p>
        </w:tc>
        <w:tc>
          <w:tcPr>
            <w:tcW w:w="5144" w:type="dxa"/>
            <w:gridSpan w:val="2"/>
          </w:tcPr>
          <w:p w:rsidR="00872AB5" w:rsidRPr="001A5E46" w:rsidRDefault="00032E90" w:rsidP="007335BF">
            <w:pPr>
              <w:jc w:val="both"/>
              <w:rPr>
                <w:sz w:val="18"/>
                <w:szCs w:val="18"/>
              </w:rPr>
            </w:pPr>
            <w:r w:rsidRPr="001A5E46">
              <w:rPr>
                <w:sz w:val="18"/>
                <w:szCs w:val="18"/>
              </w:rPr>
              <w:t xml:space="preserve">Influye en sus compañeros, es </w:t>
            </w:r>
            <w:r>
              <w:rPr>
                <w:sz w:val="18"/>
                <w:szCs w:val="18"/>
              </w:rPr>
              <w:t>líder.</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5</w:t>
            </w:r>
          </w:p>
        </w:tc>
      </w:tr>
      <w:tr w:rsidR="00872AB5" w:rsidRPr="007F4630" w:rsidTr="00A26DB2">
        <w:tc>
          <w:tcPr>
            <w:tcW w:w="534" w:type="dxa"/>
          </w:tcPr>
          <w:p w:rsidR="00872AB5" w:rsidRPr="007F4630" w:rsidRDefault="00872AB5" w:rsidP="007335BF">
            <w:pPr>
              <w:rPr>
                <w:sz w:val="20"/>
                <w:szCs w:val="20"/>
              </w:rPr>
            </w:pPr>
            <w:r w:rsidRPr="007F4630">
              <w:rPr>
                <w:sz w:val="20"/>
                <w:szCs w:val="20"/>
              </w:rPr>
              <w:t>2</w:t>
            </w:r>
          </w:p>
        </w:tc>
        <w:tc>
          <w:tcPr>
            <w:tcW w:w="5144" w:type="dxa"/>
            <w:gridSpan w:val="2"/>
          </w:tcPr>
          <w:p w:rsidR="00872AB5" w:rsidRPr="001A5E46" w:rsidRDefault="00A752FE" w:rsidP="00032E90">
            <w:pPr>
              <w:jc w:val="both"/>
              <w:rPr>
                <w:sz w:val="18"/>
                <w:szCs w:val="18"/>
              </w:rPr>
            </w:pPr>
            <w:r w:rsidRPr="001A5E46">
              <w:rPr>
                <w:sz w:val="18"/>
                <w:szCs w:val="18"/>
              </w:rPr>
              <w:t>Logra congeniar y llevarse bien con las personas, es empático.</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3</w:t>
            </w:r>
          </w:p>
        </w:tc>
        <w:tc>
          <w:tcPr>
            <w:tcW w:w="5144" w:type="dxa"/>
            <w:gridSpan w:val="2"/>
          </w:tcPr>
          <w:p w:rsidR="00872AB5" w:rsidRPr="001A5E46" w:rsidRDefault="00A752FE" w:rsidP="007335BF">
            <w:pPr>
              <w:jc w:val="both"/>
              <w:rPr>
                <w:sz w:val="18"/>
                <w:szCs w:val="18"/>
              </w:rPr>
            </w:pPr>
            <w:r>
              <w:rPr>
                <w:sz w:val="18"/>
                <w:szCs w:val="18"/>
              </w:rPr>
              <w:t>Siempre anda acompañado, sus compañeros lo buscan.</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4</w:t>
            </w:r>
          </w:p>
        </w:tc>
        <w:tc>
          <w:tcPr>
            <w:tcW w:w="5144" w:type="dxa"/>
            <w:gridSpan w:val="2"/>
          </w:tcPr>
          <w:p w:rsidR="00872AB5" w:rsidRPr="001A5E46" w:rsidRDefault="00A752FE" w:rsidP="007335BF">
            <w:pPr>
              <w:jc w:val="both"/>
              <w:rPr>
                <w:sz w:val="18"/>
                <w:szCs w:val="18"/>
              </w:rPr>
            </w:pPr>
            <w:r>
              <w:rPr>
                <w:sz w:val="18"/>
                <w:szCs w:val="18"/>
              </w:rPr>
              <w:t>Interactúa de manera respetuosa con maestros y compañeros.</w:t>
            </w:r>
            <w:r w:rsidR="00872AB5" w:rsidRPr="001A5E46">
              <w:rPr>
                <w:sz w:val="18"/>
                <w:szCs w:val="18"/>
              </w:rPr>
              <w:t xml:space="preserve"> </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5</w:t>
            </w:r>
          </w:p>
        </w:tc>
        <w:tc>
          <w:tcPr>
            <w:tcW w:w="5144" w:type="dxa"/>
            <w:gridSpan w:val="2"/>
          </w:tcPr>
          <w:p w:rsidR="00872AB5" w:rsidRPr="001A5E46" w:rsidRDefault="00A752FE" w:rsidP="007335BF">
            <w:pPr>
              <w:jc w:val="both"/>
              <w:rPr>
                <w:sz w:val="18"/>
                <w:szCs w:val="18"/>
              </w:rPr>
            </w:pPr>
            <w:r>
              <w:rPr>
                <w:sz w:val="18"/>
                <w:szCs w:val="18"/>
              </w:rPr>
              <w:t>Promueve y participa en actividades de equipo.</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6</w:t>
            </w:r>
          </w:p>
        </w:tc>
        <w:tc>
          <w:tcPr>
            <w:tcW w:w="5144" w:type="dxa"/>
            <w:gridSpan w:val="2"/>
          </w:tcPr>
          <w:p w:rsidR="00872AB5" w:rsidRPr="001A5E46" w:rsidRDefault="00A752FE" w:rsidP="007335BF">
            <w:pPr>
              <w:jc w:val="both"/>
              <w:rPr>
                <w:sz w:val="18"/>
                <w:szCs w:val="18"/>
              </w:rPr>
            </w:pPr>
            <w:r w:rsidRPr="001A5E46">
              <w:rPr>
                <w:sz w:val="18"/>
                <w:szCs w:val="18"/>
              </w:rPr>
              <w:t>Participa activam</w:t>
            </w:r>
            <w:r>
              <w:rPr>
                <w:sz w:val="18"/>
                <w:szCs w:val="18"/>
              </w:rPr>
              <w:t>ente en la toma de decisiones</w:t>
            </w:r>
            <w:r w:rsidRPr="001A5E46">
              <w:rPr>
                <w:sz w:val="18"/>
                <w:szCs w:val="18"/>
              </w:rPr>
              <w:t xml:space="preserve"> en su escuela o comunidad.</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7</w:t>
            </w:r>
          </w:p>
        </w:tc>
        <w:tc>
          <w:tcPr>
            <w:tcW w:w="5144" w:type="dxa"/>
            <w:gridSpan w:val="2"/>
          </w:tcPr>
          <w:p w:rsidR="00872AB5" w:rsidRPr="001A5E46" w:rsidRDefault="00A752FE" w:rsidP="007335BF">
            <w:pPr>
              <w:jc w:val="both"/>
              <w:rPr>
                <w:sz w:val="18"/>
                <w:szCs w:val="18"/>
              </w:rPr>
            </w:pPr>
            <w:r>
              <w:rPr>
                <w:sz w:val="18"/>
                <w:szCs w:val="18"/>
              </w:rPr>
              <w:t>Ayuda a los compañeros que tienen problemas.</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8</w:t>
            </w:r>
          </w:p>
        </w:tc>
        <w:tc>
          <w:tcPr>
            <w:tcW w:w="5144" w:type="dxa"/>
            <w:gridSpan w:val="2"/>
          </w:tcPr>
          <w:p w:rsidR="00872AB5" w:rsidRPr="001A5E46" w:rsidRDefault="00A752FE" w:rsidP="007335BF">
            <w:pPr>
              <w:jc w:val="both"/>
              <w:rPr>
                <w:sz w:val="18"/>
                <w:szCs w:val="18"/>
              </w:rPr>
            </w:pPr>
            <w:r w:rsidRPr="001A5E46">
              <w:rPr>
                <w:sz w:val="18"/>
                <w:szCs w:val="18"/>
              </w:rPr>
              <w:t>Es consciente de sus necesidades socioemocionales y las verbaliza.</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9</w:t>
            </w:r>
          </w:p>
        </w:tc>
        <w:tc>
          <w:tcPr>
            <w:tcW w:w="5144" w:type="dxa"/>
            <w:gridSpan w:val="2"/>
          </w:tcPr>
          <w:p w:rsidR="00872AB5" w:rsidRPr="001A5E46" w:rsidRDefault="00A752FE" w:rsidP="007335BF">
            <w:pPr>
              <w:jc w:val="both"/>
              <w:rPr>
                <w:sz w:val="18"/>
                <w:szCs w:val="18"/>
              </w:rPr>
            </w:pPr>
            <w:r>
              <w:rPr>
                <w:sz w:val="18"/>
                <w:szCs w:val="18"/>
              </w:rPr>
              <w:t>Es capaz de controlarse en situaciones que le generan angustia, miedo y enojo.</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10</w:t>
            </w:r>
          </w:p>
        </w:tc>
        <w:tc>
          <w:tcPr>
            <w:tcW w:w="5144" w:type="dxa"/>
            <w:gridSpan w:val="2"/>
          </w:tcPr>
          <w:p w:rsidR="00872AB5" w:rsidRPr="001A5E46" w:rsidRDefault="00872AB5" w:rsidP="007335BF">
            <w:pPr>
              <w:jc w:val="both"/>
              <w:rPr>
                <w:sz w:val="18"/>
                <w:szCs w:val="18"/>
              </w:rPr>
            </w:pPr>
            <w:r w:rsidRPr="001A5E46">
              <w:rPr>
                <w:sz w:val="18"/>
                <w:szCs w:val="18"/>
              </w:rPr>
              <w:t>Resuelve conflictos, es mediador entre sus compañeros.</w:t>
            </w:r>
          </w:p>
        </w:tc>
        <w:tc>
          <w:tcPr>
            <w:tcW w:w="3376"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7293" w:type="dxa"/>
            <w:gridSpan w:val="4"/>
            <w:shd w:val="pct15" w:color="auto" w:fill="auto"/>
          </w:tcPr>
          <w:p w:rsidR="00872AB5" w:rsidRPr="007F4630" w:rsidRDefault="00872AB5" w:rsidP="007335BF">
            <w:pPr>
              <w:rPr>
                <w:sz w:val="20"/>
                <w:szCs w:val="20"/>
              </w:rPr>
            </w:pPr>
            <w:r w:rsidRPr="007F4630">
              <w:rPr>
                <w:sz w:val="20"/>
                <w:szCs w:val="20"/>
              </w:rPr>
              <w:t>SUMA TOTAL</w:t>
            </w:r>
          </w:p>
        </w:tc>
        <w:tc>
          <w:tcPr>
            <w:tcW w:w="1761" w:type="dxa"/>
          </w:tcPr>
          <w:p w:rsidR="00872AB5" w:rsidRPr="007F4630" w:rsidRDefault="00872AB5" w:rsidP="007335BF">
            <w:pPr>
              <w:rPr>
                <w:sz w:val="20"/>
                <w:szCs w:val="20"/>
              </w:rPr>
            </w:pPr>
          </w:p>
        </w:tc>
      </w:tr>
    </w:tbl>
    <w:p w:rsidR="00872AB5" w:rsidRDefault="00872AB5" w:rsidP="00872AB5">
      <w:pPr>
        <w:rPr>
          <w:sz w:val="20"/>
          <w:szCs w:val="20"/>
        </w:rPr>
      </w:pPr>
    </w:p>
    <w:p w:rsidR="009C4B24" w:rsidRDefault="009C4B24" w:rsidP="00872AB5">
      <w:pPr>
        <w:rPr>
          <w:sz w:val="20"/>
          <w:szCs w:val="20"/>
        </w:rPr>
      </w:pPr>
    </w:p>
    <w:p w:rsidR="009C4B24" w:rsidRDefault="009C4B24" w:rsidP="00872AB5">
      <w:pPr>
        <w:rPr>
          <w:sz w:val="20"/>
          <w:szCs w:val="20"/>
        </w:rPr>
      </w:pPr>
    </w:p>
    <w:p w:rsidR="009C4B24" w:rsidRDefault="009C4B24" w:rsidP="00872AB5">
      <w:pPr>
        <w:rPr>
          <w:sz w:val="20"/>
          <w:szCs w:val="20"/>
        </w:rPr>
      </w:pPr>
    </w:p>
    <w:p w:rsidR="00872AB5" w:rsidRPr="007F4630" w:rsidRDefault="00872AB5" w:rsidP="00872AB5">
      <w:pPr>
        <w:rPr>
          <w:sz w:val="20"/>
          <w:szCs w:val="20"/>
        </w:rPr>
      </w:pPr>
      <w:r w:rsidRPr="007F4630">
        <w:rPr>
          <w:sz w:val="20"/>
          <w:szCs w:val="20"/>
        </w:rPr>
        <w:t>Determine el campo artístico de interés del alumno/a</w:t>
      </w:r>
    </w:p>
    <w:p w:rsidR="00872AB5" w:rsidRPr="007F4630" w:rsidRDefault="00872AB5" w:rsidP="00872AB5">
      <w:pPr>
        <w:numPr>
          <w:ilvl w:val="0"/>
          <w:numId w:val="3"/>
        </w:numPr>
        <w:rPr>
          <w:sz w:val="20"/>
          <w:szCs w:val="20"/>
        </w:rPr>
      </w:pPr>
      <w:r w:rsidRPr="007F4630">
        <w:rPr>
          <w:sz w:val="20"/>
          <w:szCs w:val="20"/>
        </w:rPr>
        <w:t>Expresión corporal y danza</w:t>
      </w:r>
      <w:r w:rsidRPr="007F4630">
        <w:rPr>
          <w:sz w:val="20"/>
          <w:szCs w:val="20"/>
        </w:rPr>
        <w:tab/>
      </w:r>
      <w:r w:rsidRPr="007F4630">
        <w:rPr>
          <w:sz w:val="20"/>
          <w:szCs w:val="20"/>
        </w:rPr>
        <w:tab/>
        <w:t>(   )</w:t>
      </w:r>
    </w:p>
    <w:p w:rsidR="00872AB5" w:rsidRPr="007F4630" w:rsidRDefault="00872AB5" w:rsidP="00872AB5">
      <w:pPr>
        <w:numPr>
          <w:ilvl w:val="0"/>
          <w:numId w:val="3"/>
        </w:numPr>
        <w:rPr>
          <w:sz w:val="20"/>
          <w:szCs w:val="20"/>
        </w:rPr>
      </w:pPr>
      <w:r w:rsidRPr="007F4630">
        <w:rPr>
          <w:sz w:val="20"/>
          <w:szCs w:val="20"/>
        </w:rPr>
        <w:t>E</w:t>
      </w:r>
      <w:r>
        <w:rPr>
          <w:sz w:val="20"/>
          <w:szCs w:val="20"/>
        </w:rPr>
        <w:t>xpresión y apreciación teatral</w:t>
      </w:r>
      <w:r>
        <w:rPr>
          <w:sz w:val="20"/>
          <w:szCs w:val="20"/>
        </w:rPr>
        <w:tab/>
        <w:t xml:space="preserve">              </w:t>
      </w:r>
      <w:r w:rsidRPr="007F4630">
        <w:rPr>
          <w:sz w:val="20"/>
          <w:szCs w:val="20"/>
        </w:rPr>
        <w:t>(   )</w:t>
      </w:r>
    </w:p>
    <w:p w:rsidR="00872AB5" w:rsidRPr="007F4630" w:rsidRDefault="00872AB5" w:rsidP="00872AB5">
      <w:pPr>
        <w:numPr>
          <w:ilvl w:val="0"/>
          <w:numId w:val="3"/>
        </w:numPr>
        <w:rPr>
          <w:sz w:val="20"/>
          <w:szCs w:val="20"/>
        </w:rPr>
      </w:pPr>
      <w:r w:rsidRPr="007F4630">
        <w:rPr>
          <w:sz w:val="20"/>
          <w:szCs w:val="20"/>
        </w:rPr>
        <w:t>Expresión y apreciación plástica</w:t>
      </w:r>
      <w:r>
        <w:rPr>
          <w:sz w:val="20"/>
          <w:szCs w:val="20"/>
        </w:rPr>
        <w:t xml:space="preserve"> (pintura, escultura y diseño)</w:t>
      </w:r>
      <w:r w:rsidRPr="007F4630">
        <w:rPr>
          <w:sz w:val="20"/>
          <w:szCs w:val="20"/>
        </w:rPr>
        <w:tab/>
        <w:t>(   )</w:t>
      </w:r>
    </w:p>
    <w:p w:rsidR="00872AB5" w:rsidRPr="007F4630" w:rsidRDefault="00872AB5" w:rsidP="00872AB5">
      <w:pPr>
        <w:numPr>
          <w:ilvl w:val="0"/>
          <w:numId w:val="3"/>
        </w:numPr>
        <w:rPr>
          <w:sz w:val="20"/>
          <w:szCs w:val="20"/>
        </w:rPr>
      </w:pPr>
      <w:r w:rsidRPr="007F4630">
        <w:rPr>
          <w:sz w:val="20"/>
          <w:szCs w:val="20"/>
        </w:rPr>
        <w:t>Expresión y apreciación musical</w:t>
      </w:r>
      <w:r w:rsidRPr="007F4630">
        <w:rPr>
          <w:sz w:val="20"/>
          <w:szCs w:val="20"/>
        </w:rPr>
        <w:tab/>
        <w:t>(   )</w:t>
      </w:r>
    </w:p>
    <w:p w:rsidR="00872AB5" w:rsidRPr="00162058" w:rsidRDefault="00872AB5" w:rsidP="00872AB5">
      <w:pPr>
        <w:rPr>
          <w:sz w:val="16"/>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332"/>
        <w:gridCol w:w="808"/>
        <w:gridCol w:w="1617"/>
        <w:gridCol w:w="1763"/>
      </w:tblGrid>
      <w:tr w:rsidR="00872AB5" w:rsidRPr="007F4630" w:rsidTr="00A26DB2">
        <w:tc>
          <w:tcPr>
            <w:tcW w:w="9054" w:type="dxa"/>
            <w:gridSpan w:val="5"/>
            <w:shd w:val="pct20" w:color="auto" w:fill="auto"/>
          </w:tcPr>
          <w:p w:rsidR="00872AB5" w:rsidRPr="007F4630" w:rsidRDefault="00872AB5" w:rsidP="007335BF">
            <w:pPr>
              <w:jc w:val="center"/>
              <w:rPr>
                <w:sz w:val="20"/>
                <w:szCs w:val="20"/>
              </w:rPr>
            </w:pPr>
            <w:r w:rsidRPr="007F4630">
              <w:rPr>
                <w:sz w:val="20"/>
                <w:szCs w:val="20"/>
              </w:rPr>
              <w:t>Subescala 4: Artístico</w:t>
            </w:r>
          </w:p>
        </w:tc>
      </w:tr>
      <w:tr w:rsidR="00872AB5" w:rsidRPr="007F4630" w:rsidTr="00A26DB2">
        <w:tc>
          <w:tcPr>
            <w:tcW w:w="534" w:type="dxa"/>
            <w:vMerge w:val="restart"/>
            <w:shd w:val="pct20" w:color="auto" w:fill="auto"/>
          </w:tcPr>
          <w:p w:rsidR="00872AB5" w:rsidRPr="007F4630" w:rsidRDefault="00872AB5" w:rsidP="007335BF">
            <w:pPr>
              <w:rPr>
                <w:sz w:val="20"/>
                <w:szCs w:val="20"/>
              </w:rPr>
            </w:pPr>
            <w:r w:rsidRPr="007F4630">
              <w:rPr>
                <w:sz w:val="20"/>
                <w:szCs w:val="20"/>
              </w:rPr>
              <w:t>No.</w:t>
            </w:r>
          </w:p>
        </w:tc>
        <w:tc>
          <w:tcPr>
            <w:tcW w:w="4332" w:type="dxa"/>
            <w:shd w:val="pct20" w:color="auto" w:fill="auto"/>
          </w:tcPr>
          <w:p w:rsidR="00872AB5" w:rsidRPr="007F4630" w:rsidRDefault="00872AB5" w:rsidP="007335BF">
            <w:pPr>
              <w:rPr>
                <w:sz w:val="20"/>
                <w:szCs w:val="20"/>
              </w:rPr>
            </w:pPr>
            <w:r w:rsidRPr="007F4630">
              <w:rPr>
                <w:sz w:val="20"/>
                <w:szCs w:val="20"/>
              </w:rPr>
              <w:t>Afirmación</w:t>
            </w:r>
          </w:p>
        </w:tc>
        <w:tc>
          <w:tcPr>
            <w:tcW w:w="4188" w:type="dxa"/>
            <w:gridSpan w:val="3"/>
            <w:shd w:val="pct20" w:color="auto" w:fill="auto"/>
          </w:tcPr>
          <w:p w:rsidR="00872AB5" w:rsidRPr="007F4630" w:rsidRDefault="00872AB5" w:rsidP="007335BF">
            <w:pPr>
              <w:jc w:val="center"/>
              <w:rPr>
                <w:sz w:val="20"/>
                <w:szCs w:val="20"/>
              </w:rPr>
            </w:pPr>
            <w:r w:rsidRPr="007F4630">
              <w:rPr>
                <w:sz w:val="20"/>
                <w:szCs w:val="20"/>
              </w:rPr>
              <w:t>Opciones de respuesta</w:t>
            </w:r>
          </w:p>
        </w:tc>
      </w:tr>
      <w:tr w:rsidR="00872AB5" w:rsidRPr="007F4630" w:rsidTr="00A26DB2">
        <w:tc>
          <w:tcPr>
            <w:tcW w:w="534" w:type="dxa"/>
            <w:vMerge/>
            <w:shd w:val="pct20" w:color="auto" w:fill="auto"/>
          </w:tcPr>
          <w:p w:rsidR="00872AB5" w:rsidRPr="007F4630" w:rsidRDefault="00872AB5" w:rsidP="007335BF">
            <w:pPr>
              <w:rPr>
                <w:sz w:val="20"/>
                <w:szCs w:val="20"/>
              </w:rPr>
            </w:pPr>
          </w:p>
        </w:tc>
        <w:tc>
          <w:tcPr>
            <w:tcW w:w="5140" w:type="dxa"/>
            <w:gridSpan w:val="2"/>
            <w:shd w:val="pct20" w:color="auto" w:fill="auto"/>
          </w:tcPr>
          <w:p w:rsidR="00872AB5" w:rsidRPr="007F4630" w:rsidRDefault="00872AB5" w:rsidP="007335BF">
            <w:pPr>
              <w:rPr>
                <w:sz w:val="20"/>
                <w:szCs w:val="20"/>
              </w:rPr>
            </w:pPr>
            <w:r w:rsidRPr="007F4630">
              <w:rPr>
                <w:sz w:val="20"/>
                <w:szCs w:val="20"/>
              </w:rPr>
              <w:t>Comparado con el resto del grupo, este/a alumno/a…</w:t>
            </w:r>
          </w:p>
        </w:tc>
        <w:tc>
          <w:tcPr>
            <w:tcW w:w="3380" w:type="dxa"/>
            <w:gridSpan w:val="2"/>
            <w:shd w:val="pct20" w:color="auto" w:fill="auto"/>
          </w:tcPr>
          <w:p w:rsidR="00872AB5" w:rsidRPr="001A3919" w:rsidRDefault="00872AB5" w:rsidP="007335BF">
            <w:pPr>
              <w:jc w:val="center"/>
              <w:rPr>
                <w:sz w:val="16"/>
                <w:szCs w:val="16"/>
              </w:rPr>
            </w:pPr>
            <w:r w:rsidRPr="001A3919">
              <w:rPr>
                <w:sz w:val="16"/>
                <w:szCs w:val="16"/>
              </w:rPr>
              <w:t>Nunca    Casi     A veces     Casi      Siempre</w:t>
            </w:r>
          </w:p>
          <w:p w:rsidR="00872AB5" w:rsidRPr="00E730E1" w:rsidRDefault="00872AB5" w:rsidP="007335BF">
            <w:pPr>
              <w:jc w:val="center"/>
              <w:rPr>
                <w:sz w:val="18"/>
                <w:szCs w:val="18"/>
              </w:rPr>
            </w:pPr>
            <w:r w:rsidRPr="001A3919">
              <w:rPr>
                <w:sz w:val="16"/>
                <w:szCs w:val="16"/>
              </w:rPr>
              <w:t>Nunca                   siempre</w:t>
            </w:r>
          </w:p>
        </w:tc>
      </w:tr>
      <w:tr w:rsidR="00872AB5" w:rsidRPr="007F4630" w:rsidTr="00A26DB2">
        <w:tc>
          <w:tcPr>
            <w:tcW w:w="534" w:type="dxa"/>
          </w:tcPr>
          <w:p w:rsidR="00872AB5" w:rsidRPr="007F4630" w:rsidRDefault="00872AB5" w:rsidP="007335BF">
            <w:pPr>
              <w:rPr>
                <w:sz w:val="20"/>
                <w:szCs w:val="20"/>
              </w:rPr>
            </w:pPr>
            <w:r w:rsidRPr="007F4630">
              <w:rPr>
                <w:sz w:val="20"/>
                <w:szCs w:val="20"/>
              </w:rPr>
              <w:t>1</w:t>
            </w:r>
          </w:p>
        </w:tc>
        <w:tc>
          <w:tcPr>
            <w:tcW w:w="5140" w:type="dxa"/>
            <w:gridSpan w:val="2"/>
          </w:tcPr>
          <w:p w:rsidR="00872AB5" w:rsidRPr="001A5E46" w:rsidRDefault="00872AB5" w:rsidP="007335BF">
            <w:pPr>
              <w:jc w:val="both"/>
              <w:rPr>
                <w:sz w:val="18"/>
                <w:szCs w:val="18"/>
              </w:rPr>
            </w:pPr>
            <w:r w:rsidRPr="001A5E46">
              <w:rPr>
                <w:sz w:val="18"/>
                <w:szCs w:val="18"/>
              </w:rPr>
              <w:t>Muestra gusto, disfrute y emoción ante expresiones artísticas.</w:t>
            </w:r>
          </w:p>
        </w:tc>
        <w:tc>
          <w:tcPr>
            <w:tcW w:w="3380" w:type="dxa"/>
            <w:gridSpan w:val="2"/>
            <w:vAlign w:val="center"/>
          </w:tcPr>
          <w:p w:rsidR="00872AB5" w:rsidRPr="007F4630" w:rsidRDefault="00872AB5" w:rsidP="007335BF">
            <w:pPr>
              <w:rPr>
                <w:sz w:val="20"/>
                <w:szCs w:val="20"/>
              </w:rPr>
            </w:pPr>
            <w:r>
              <w:rPr>
                <w:sz w:val="20"/>
                <w:szCs w:val="20"/>
              </w:rPr>
              <w:t xml:space="preserve">     </w:t>
            </w:r>
            <w:r w:rsidRPr="007F4630">
              <w:rPr>
                <w:sz w:val="20"/>
                <w:szCs w:val="20"/>
              </w:rPr>
              <w:t xml:space="preserve">1     </w:t>
            </w:r>
            <w:r>
              <w:rPr>
                <w:sz w:val="20"/>
                <w:szCs w:val="20"/>
              </w:rPr>
              <w:t xml:space="preserve">      </w:t>
            </w:r>
            <w:r w:rsidRPr="007F4630">
              <w:rPr>
                <w:sz w:val="20"/>
                <w:szCs w:val="20"/>
              </w:rPr>
              <w:t xml:space="preserve">2    </w:t>
            </w:r>
            <w:r>
              <w:rPr>
                <w:sz w:val="20"/>
                <w:szCs w:val="20"/>
              </w:rPr>
              <w:t xml:space="preserve">     </w:t>
            </w:r>
            <w:r w:rsidRPr="007F4630">
              <w:rPr>
                <w:sz w:val="20"/>
                <w:szCs w:val="20"/>
              </w:rPr>
              <w:t xml:space="preserve">  3</w:t>
            </w:r>
            <w:r>
              <w:rPr>
                <w:sz w:val="20"/>
                <w:szCs w:val="20"/>
              </w:rPr>
              <w:t xml:space="preserve">            4             </w:t>
            </w:r>
            <w:r w:rsidRPr="007F4630">
              <w:rPr>
                <w:sz w:val="20"/>
                <w:szCs w:val="20"/>
              </w:rPr>
              <w:t>5</w:t>
            </w:r>
          </w:p>
        </w:tc>
      </w:tr>
      <w:tr w:rsidR="00872AB5" w:rsidRPr="007F4630" w:rsidTr="00A26DB2">
        <w:tc>
          <w:tcPr>
            <w:tcW w:w="534" w:type="dxa"/>
          </w:tcPr>
          <w:p w:rsidR="00872AB5" w:rsidRPr="007F4630" w:rsidRDefault="00872AB5" w:rsidP="007335BF">
            <w:pPr>
              <w:rPr>
                <w:sz w:val="20"/>
                <w:szCs w:val="20"/>
              </w:rPr>
            </w:pPr>
            <w:r w:rsidRPr="007F4630">
              <w:rPr>
                <w:sz w:val="20"/>
                <w:szCs w:val="20"/>
              </w:rPr>
              <w:t>2</w:t>
            </w:r>
          </w:p>
        </w:tc>
        <w:tc>
          <w:tcPr>
            <w:tcW w:w="5140" w:type="dxa"/>
            <w:gridSpan w:val="2"/>
          </w:tcPr>
          <w:p w:rsidR="00872AB5" w:rsidRPr="00133C3E" w:rsidRDefault="00872AB5" w:rsidP="007335BF">
            <w:pPr>
              <w:jc w:val="both"/>
              <w:rPr>
                <w:sz w:val="18"/>
                <w:szCs w:val="18"/>
              </w:rPr>
            </w:pPr>
            <w:r w:rsidRPr="00133C3E">
              <w:rPr>
                <w:sz w:val="18"/>
                <w:szCs w:val="18"/>
              </w:rPr>
              <w:t xml:space="preserve">Muestra memoria: musical, rítmica, coreográfica. </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3</w:t>
            </w:r>
          </w:p>
        </w:tc>
        <w:tc>
          <w:tcPr>
            <w:tcW w:w="5140" w:type="dxa"/>
            <w:gridSpan w:val="2"/>
          </w:tcPr>
          <w:p w:rsidR="00872AB5" w:rsidRPr="001A5E46" w:rsidRDefault="00872AB5" w:rsidP="007335BF">
            <w:pPr>
              <w:jc w:val="both"/>
              <w:rPr>
                <w:sz w:val="18"/>
                <w:szCs w:val="18"/>
              </w:rPr>
            </w:pPr>
            <w:r w:rsidRPr="001A5E46">
              <w:rPr>
                <w:sz w:val="18"/>
                <w:szCs w:val="18"/>
              </w:rPr>
              <w:t>Identifica cualidades particulares, (colores, tonos o ritmos, etc.) cuando aprecia una producción artística.</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4</w:t>
            </w:r>
          </w:p>
        </w:tc>
        <w:tc>
          <w:tcPr>
            <w:tcW w:w="5140" w:type="dxa"/>
            <w:gridSpan w:val="2"/>
          </w:tcPr>
          <w:p w:rsidR="00872AB5" w:rsidRPr="001A5E46" w:rsidRDefault="00872AB5" w:rsidP="007335BF">
            <w:pPr>
              <w:jc w:val="both"/>
              <w:rPr>
                <w:sz w:val="18"/>
                <w:szCs w:val="18"/>
              </w:rPr>
            </w:pPr>
            <w:r w:rsidRPr="001A5E46">
              <w:rPr>
                <w:sz w:val="18"/>
                <w:szCs w:val="18"/>
              </w:rPr>
              <w:t>Descubre lo que desarmoniza en algún producto o elemento artístico de su campo predilecto (por ejemplo que un instrumento musical está desafinado).</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5</w:t>
            </w:r>
          </w:p>
        </w:tc>
        <w:tc>
          <w:tcPr>
            <w:tcW w:w="5140" w:type="dxa"/>
            <w:gridSpan w:val="2"/>
          </w:tcPr>
          <w:p w:rsidR="00872AB5" w:rsidRPr="001A5E46" w:rsidRDefault="00872AB5" w:rsidP="007335BF">
            <w:pPr>
              <w:jc w:val="both"/>
              <w:rPr>
                <w:sz w:val="18"/>
                <w:szCs w:val="18"/>
              </w:rPr>
            </w:pPr>
            <w:r w:rsidRPr="001A5E46">
              <w:rPr>
                <w:sz w:val="18"/>
                <w:szCs w:val="18"/>
              </w:rPr>
              <w:t>Explica los posibles significados de una obra en algún campo del arte.</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6</w:t>
            </w:r>
          </w:p>
        </w:tc>
        <w:tc>
          <w:tcPr>
            <w:tcW w:w="5140" w:type="dxa"/>
            <w:gridSpan w:val="2"/>
          </w:tcPr>
          <w:p w:rsidR="00872AB5" w:rsidRPr="001A5E46" w:rsidRDefault="00872AB5" w:rsidP="007335BF">
            <w:pPr>
              <w:jc w:val="both"/>
              <w:rPr>
                <w:sz w:val="18"/>
                <w:szCs w:val="18"/>
              </w:rPr>
            </w:pPr>
            <w:r w:rsidRPr="001A5E46">
              <w:rPr>
                <w:sz w:val="18"/>
                <w:szCs w:val="18"/>
              </w:rPr>
              <w:t>Muestra disposición o avidez por explorar uno o más medios de expresión artística.</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7</w:t>
            </w:r>
          </w:p>
        </w:tc>
        <w:tc>
          <w:tcPr>
            <w:tcW w:w="5140" w:type="dxa"/>
            <w:gridSpan w:val="2"/>
          </w:tcPr>
          <w:p w:rsidR="00872AB5" w:rsidRPr="001A5E46" w:rsidRDefault="00872AB5" w:rsidP="007335BF">
            <w:pPr>
              <w:jc w:val="both"/>
              <w:rPr>
                <w:sz w:val="18"/>
                <w:szCs w:val="18"/>
              </w:rPr>
            </w:pPr>
            <w:r w:rsidRPr="001A5E46">
              <w:rPr>
                <w:sz w:val="18"/>
                <w:szCs w:val="18"/>
              </w:rPr>
              <w:t>Emplea su tiempo libre en la realización de actividades artísticas de su interés.</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8</w:t>
            </w:r>
          </w:p>
        </w:tc>
        <w:tc>
          <w:tcPr>
            <w:tcW w:w="5140" w:type="dxa"/>
            <w:gridSpan w:val="2"/>
          </w:tcPr>
          <w:p w:rsidR="00872AB5" w:rsidRPr="001A5E46" w:rsidRDefault="00872AB5" w:rsidP="007335BF">
            <w:pPr>
              <w:jc w:val="both"/>
              <w:rPr>
                <w:sz w:val="18"/>
                <w:szCs w:val="18"/>
              </w:rPr>
            </w:pPr>
            <w:r w:rsidRPr="001A5E46">
              <w:rPr>
                <w:sz w:val="18"/>
                <w:szCs w:val="18"/>
              </w:rPr>
              <w:t>Manifiesta conocimiento en el manejo de técnicas y materiales relacionados con el campo artístico de su predilección.</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sidRPr="007F4630">
              <w:rPr>
                <w:sz w:val="20"/>
                <w:szCs w:val="20"/>
              </w:rPr>
              <w:t>9</w:t>
            </w:r>
          </w:p>
        </w:tc>
        <w:tc>
          <w:tcPr>
            <w:tcW w:w="5140" w:type="dxa"/>
            <w:gridSpan w:val="2"/>
          </w:tcPr>
          <w:p w:rsidR="00872AB5" w:rsidRPr="001A5E46" w:rsidRDefault="00872AB5" w:rsidP="007335BF">
            <w:pPr>
              <w:jc w:val="both"/>
              <w:rPr>
                <w:sz w:val="18"/>
                <w:szCs w:val="18"/>
              </w:rPr>
            </w:pPr>
            <w:r w:rsidRPr="001A5E46">
              <w:rPr>
                <w:sz w:val="18"/>
                <w:szCs w:val="18"/>
              </w:rPr>
              <w:t>Es capaz de perfeccionar sus producciones artísticas, tales como dibujos,  poesías o piezas musicales, etc.</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rPr>
                <w:sz w:val="20"/>
                <w:szCs w:val="20"/>
              </w:rPr>
            </w:pPr>
            <w:r>
              <w:rPr>
                <w:sz w:val="20"/>
                <w:szCs w:val="20"/>
              </w:rPr>
              <w:t>10</w:t>
            </w:r>
          </w:p>
        </w:tc>
        <w:tc>
          <w:tcPr>
            <w:tcW w:w="5140" w:type="dxa"/>
            <w:gridSpan w:val="2"/>
          </w:tcPr>
          <w:p w:rsidR="00872AB5" w:rsidRPr="001A5E46" w:rsidRDefault="00872AB5" w:rsidP="007335BF">
            <w:pPr>
              <w:jc w:val="both"/>
              <w:rPr>
                <w:sz w:val="18"/>
                <w:szCs w:val="18"/>
              </w:rPr>
            </w:pPr>
            <w:r w:rsidRPr="001A5E46">
              <w:rPr>
                <w:sz w:val="18"/>
                <w:szCs w:val="18"/>
              </w:rPr>
              <w:t xml:space="preserve">Expresa con soltura diferentes emociones, idea o valores a través de sus trabajos y actividades artísticas. </w:t>
            </w:r>
          </w:p>
        </w:tc>
        <w:tc>
          <w:tcPr>
            <w:tcW w:w="3380"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7291" w:type="dxa"/>
            <w:gridSpan w:val="4"/>
            <w:shd w:val="pct15" w:color="auto" w:fill="auto"/>
          </w:tcPr>
          <w:p w:rsidR="00872AB5" w:rsidRPr="007F4630" w:rsidRDefault="00872AB5" w:rsidP="007335BF">
            <w:pPr>
              <w:rPr>
                <w:sz w:val="20"/>
                <w:szCs w:val="20"/>
              </w:rPr>
            </w:pPr>
            <w:r w:rsidRPr="007F4630">
              <w:rPr>
                <w:sz w:val="20"/>
                <w:szCs w:val="20"/>
              </w:rPr>
              <w:t>SUMA TOTAL</w:t>
            </w:r>
          </w:p>
        </w:tc>
        <w:tc>
          <w:tcPr>
            <w:tcW w:w="1763" w:type="dxa"/>
          </w:tcPr>
          <w:p w:rsidR="00872AB5" w:rsidRPr="007F4630" w:rsidRDefault="00872AB5" w:rsidP="007335BF">
            <w:pPr>
              <w:rPr>
                <w:sz w:val="20"/>
                <w:szCs w:val="20"/>
              </w:rPr>
            </w:pPr>
          </w:p>
        </w:tc>
      </w:tr>
    </w:tbl>
    <w:p w:rsidR="00872AB5" w:rsidRDefault="00872AB5" w:rsidP="00872AB5">
      <w:pPr>
        <w:rPr>
          <w:sz w:val="20"/>
          <w:szCs w:val="20"/>
        </w:rPr>
      </w:pPr>
    </w:p>
    <w:p w:rsidR="004C1F96" w:rsidRDefault="004C1F96" w:rsidP="00872AB5">
      <w:pPr>
        <w:ind w:left="720"/>
        <w:rPr>
          <w:sz w:val="20"/>
          <w:szCs w:val="20"/>
        </w:rPr>
      </w:pPr>
    </w:p>
    <w:p w:rsidR="00F4160F" w:rsidRPr="007F4630" w:rsidRDefault="00F4160F" w:rsidP="00872AB5">
      <w:pPr>
        <w:ind w:left="720"/>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334"/>
        <w:gridCol w:w="809"/>
        <w:gridCol w:w="1616"/>
        <w:gridCol w:w="1761"/>
      </w:tblGrid>
      <w:tr w:rsidR="00872AB5" w:rsidRPr="007F4630" w:rsidTr="00A26DB2">
        <w:tc>
          <w:tcPr>
            <w:tcW w:w="9054" w:type="dxa"/>
            <w:gridSpan w:val="5"/>
            <w:shd w:val="pct20" w:color="auto" w:fill="auto"/>
          </w:tcPr>
          <w:p w:rsidR="00872AB5" w:rsidRPr="007F4630" w:rsidRDefault="00872AB5" w:rsidP="007335BF">
            <w:pPr>
              <w:jc w:val="center"/>
              <w:rPr>
                <w:sz w:val="20"/>
                <w:szCs w:val="20"/>
              </w:rPr>
            </w:pPr>
            <w:r w:rsidRPr="007F4630">
              <w:rPr>
                <w:sz w:val="20"/>
                <w:szCs w:val="20"/>
              </w:rPr>
              <w:lastRenderedPageBreak/>
              <w:t>Subescala 5: Psicomotriz</w:t>
            </w:r>
          </w:p>
        </w:tc>
      </w:tr>
      <w:tr w:rsidR="00872AB5" w:rsidRPr="007F4630" w:rsidTr="00A26DB2">
        <w:tc>
          <w:tcPr>
            <w:tcW w:w="534" w:type="dxa"/>
            <w:vMerge w:val="restart"/>
            <w:shd w:val="pct20" w:color="auto" w:fill="auto"/>
          </w:tcPr>
          <w:p w:rsidR="00872AB5" w:rsidRPr="007F4630" w:rsidRDefault="00872AB5" w:rsidP="007335BF">
            <w:pPr>
              <w:jc w:val="center"/>
              <w:rPr>
                <w:sz w:val="20"/>
                <w:szCs w:val="20"/>
              </w:rPr>
            </w:pPr>
            <w:r w:rsidRPr="007F4630">
              <w:rPr>
                <w:sz w:val="20"/>
                <w:szCs w:val="20"/>
              </w:rPr>
              <w:t>No.</w:t>
            </w:r>
          </w:p>
        </w:tc>
        <w:tc>
          <w:tcPr>
            <w:tcW w:w="4334" w:type="dxa"/>
            <w:shd w:val="pct20" w:color="auto" w:fill="auto"/>
          </w:tcPr>
          <w:p w:rsidR="00872AB5" w:rsidRPr="007F4630" w:rsidRDefault="00872AB5" w:rsidP="007335BF">
            <w:pPr>
              <w:rPr>
                <w:sz w:val="20"/>
                <w:szCs w:val="20"/>
              </w:rPr>
            </w:pPr>
            <w:r w:rsidRPr="007F4630">
              <w:rPr>
                <w:sz w:val="20"/>
                <w:szCs w:val="20"/>
              </w:rPr>
              <w:t>Afirmación</w:t>
            </w:r>
          </w:p>
        </w:tc>
        <w:tc>
          <w:tcPr>
            <w:tcW w:w="4186" w:type="dxa"/>
            <w:gridSpan w:val="3"/>
            <w:shd w:val="pct20" w:color="auto" w:fill="auto"/>
          </w:tcPr>
          <w:p w:rsidR="00872AB5" w:rsidRPr="007F4630" w:rsidRDefault="00872AB5" w:rsidP="007335BF">
            <w:pPr>
              <w:jc w:val="center"/>
              <w:rPr>
                <w:sz w:val="20"/>
                <w:szCs w:val="20"/>
              </w:rPr>
            </w:pPr>
            <w:r w:rsidRPr="007F4630">
              <w:rPr>
                <w:sz w:val="20"/>
                <w:szCs w:val="20"/>
              </w:rPr>
              <w:t>Opciones de respuesta</w:t>
            </w:r>
          </w:p>
        </w:tc>
      </w:tr>
      <w:tr w:rsidR="00872AB5" w:rsidRPr="007F4630" w:rsidTr="00A26DB2">
        <w:tc>
          <w:tcPr>
            <w:tcW w:w="534" w:type="dxa"/>
            <w:vMerge/>
            <w:shd w:val="pct20" w:color="auto" w:fill="auto"/>
          </w:tcPr>
          <w:p w:rsidR="00872AB5" w:rsidRPr="007F4630" w:rsidRDefault="00872AB5" w:rsidP="007335BF">
            <w:pPr>
              <w:jc w:val="center"/>
              <w:rPr>
                <w:sz w:val="20"/>
                <w:szCs w:val="20"/>
              </w:rPr>
            </w:pPr>
          </w:p>
        </w:tc>
        <w:tc>
          <w:tcPr>
            <w:tcW w:w="5143" w:type="dxa"/>
            <w:gridSpan w:val="2"/>
            <w:shd w:val="pct20" w:color="auto" w:fill="auto"/>
          </w:tcPr>
          <w:p w:rsidR="00872AB5" w:rsidRPr="007F4630" w:rsidRDefault="00872AB5" w:rsidP="007335BF">
            <w:pPr>
              <w:rPr>
                <w:sz w:val="20"/>
                <w:szCs w:val="20"/>
              </w:rPr>
            </w:pPr>
            <w:r w:rsidRPr="007F4630">
              <w:rPr>
                <w:sz w:val="20"/>
                <w:szCs w:val="20"/>
              </w:rPr>
              <w:t>Comparado con el resto del grupo, este/a alumno/a…</w:t>
            </w:r>
          </w:p>
        </w:tc>
        <w:tc>
          <w:tcPr>
            <w:tcW w:w="3377" w:type="dxa"/>
            <w:gridSpan w:val="2"/>
            <w:shd w:val="pct20" w:color="auto" w:fill="auto"/>
          </w:tcPr>
          <w:p w:rsidR="00872AB5" w:rsidRPr="001A3919" w:rsidRDefault="00872AB5" w:rsidP="007335BF">
            <w:pPr>
              <w:jc w:val="center"/>
              <w:rPr>
                <w:sz w:val="16"/>
                <w:szCs w:val="16"/>
              </w:rPr>
            </w:pPr>
            <w:r w:rsidRPr="001A3919">
              <w:rPr>
                <w:sz w:val="16"/>
                <w:szCs w:val="16"/>
              </w:rPr>
              <w:t>Nunca    Casi     A veces     Casi      Siempre</w:t>
            </w:r>
          </w:p>
          <w:p w:rsidR="00872AB5" w:rsidRPr="00E730E1" w:rsidRDefault="00872AB5" w:rsidP="007335BF">
            <w:pPr>
              <w:jc w:val="center"/>
              <w:rPr>
                <w:sz w:val="18"/>
                <w:szCs w:val="18"/>
              </w:rPr>
            </w:pPr>
            <w:r w:rsidRPr="001A3919">
              <w:rPr>
                <w:sz w:val="16"/>
                <w:szCs w:val="16"/>
              </w:rPr>
              <w:t>Nunca                   siempre</w:t>
            </w:r>
          </w:p>
        </w:tc>
      </w:tr>
      <w:tr w:rsidR="00872AB5" w:rsidRPr="007F4630" w:rsidTr="00A26DB2">
        <w:tc>
          <w:tcPr>
            <w:tcW w:w="534" w:type="dxa"/>
          </w:tcPr>
          <w:p w:rsidR="00872AB5" w:rsidRPr="007F4630" w:rsidRDefault="00872AB5" w:rsidP="007335BF">
            <w:pPr>
              <w:jc w:val="center"/>
              <w:rPr>
                <w:sz w:val="20"/>
                <w:szCs w:val="20"/>
              </w:rPr>
            </w:pPr>
            <w:r>
              <w:rPr>
                <w:sz w:val="20"/>
                <w:szCs w:val="20"/>
              </w:rPr>
              <w:t>1</w:t>
            </w:r>
          </w:p>
        </w:tc>
        <w:tc>
          <w:tcPr>
            <w:tcW w:w="5143" w:type="dxa"/>
            <w:gridSpan w:val="2"/>
          </w:tcPr>
          <w:p w:rsidR="00872AB5" w:rsidRPr="001A5E46" w:rsidRDefault="00872AB5" w:rsidP="007335BF">
            <w:pPr>
              <w:jc w:val="both"/>
              <w:rPr>
                <w:sz w:val="18"/>
                <w:szCs w:val="18"/>
              </w:rPr>
            </w:pPr>
            <w:r w:rsidRPr="001A5E46">
              <w:rPr>
                <w:sz w:val="18"/>
                <w:szCs w:val="18"/>
              </w:rPr>
              <w:t>Muestra adecuada percepción espacial en la realización de movimientos diversos.</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5</w:t>
            </w:r>
          </w:p>
        </w:tc>
      </w:tr>
      <w:tr w:rsidR="00872AB5" w:rsidRPr="007F4630" w:rsidTr="00A26DB2">
        <w:tc>
          <w:tcPr>
            <w:tcW w:w="534" w:type="dxa"/>
          </w:tcPr>
          <w:p w:rsidR="00872AB5" w:rsidRPr="007F4630" w:rsidRDefault="00872AB5" w:rsidP="007335BF">
            <w:pPr>
              <w:jc w:val="center"/>
              <w:rPr>
                <w:sz w:val="20"/>
                <w:szCs w:val="20"/>
              </w:rPr>
            </w:pPr>
            <w:r>
              <w:rPr>
                <w:sz w:val="20"/>
                <w:szCs w:val="20"/>
              </w:rPr>
              <w:t>2</w:t>
            </w:r>
          </w:p>
        </w:tc>
        <w:tc>
          <w:tcPr>
            <w:tcW w:w="5143" w:type="dxa"/>
            <w:gridSpan w:val="2"/>
          </w:tcPr>
          <w:p w:rsidR="00872AB5" w:rsidRPr="001A5E46" w:rsidRDefault="00872AB5" w:rsidP="007335BF">
            <w:pPr>
              <w:jc w:val="both"/>
              <w:rPr>
                <w:sz w:val="18"/>
                <w:szCs w:val="18"/>
              </w:rPr>
            </w:pPr>
            <w:r>
              <w:rPr>
                <w:sz w:val="18"/>
                <w:szCs w:val="18"/>
              </w:rPr>
              <w:t>Realiza con facilidad los pasos de un baile, gesticulaciones, desplazamientos, etcétera.</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Pr>
                <w:sz w:val="20"/>
                <w:szCs w:val="20"/>
              </w:rPr>
              <w:t>3</w:t>
            </w:r>
          </w:p>
        </w:tc>
        <w:tc>
          <w:tcPr>
            <w:tcW w:w="5143" w:type="dxa"/>
            <w:gridSpan w:val="2"/>
          </w:tcPr>
          <w:p w:rsidR="00872AB5" w:rsidRPr="001A5E46" w:rsidRDefault="00872AB5" w:rsidP="007335BF">
            <w:pPr>
              <w:jc w:val="both"/>
              <w:rPr>
                <w:sz w:val="18"/>
                <w:szCs w:val="18"/>
              </w:rPr>
            </w:pPr>
            <w:r w:rsidRPr="001A5E46">
              <w:rPr>
                <w:sz w:val="18"/>
                <w:szCs w:val="18"/>
              </w:rPr>
              <w:t>Ejecuta movimiento</w:t>
            </w:r>
            <w:r>
              <w:rPr>
                <w:sz w:val="18"/>
                <w:szCs w:val="18"/>
              </w:rPr>
              <w:t>s</w:t>
            </w:r>
            <w:r w:rsidRPr="001A5E46">
              <w:rPr>
                <w:sz w:val="18"/>
                <w:szCs w:val="18"/>
              </w:rPr>
              <w:t xml:space="preserve"> sincronizados en actividades como correr</w:t>
            </w:r>
            <w:r>
              <w:rPr>
                <w:sz w:val="18"/>
                <w:szCs w:val="18"/>
              </w:rPr>
              <w:t>,</w:t>
            </w:r>
            <w:r w:rsidRPr="001A5E46">
              <w:rPr>
                <w:sz w:val="18"/>
                <w:szCs w:val="18"/>
              </w:rPr>
              <w:t xml:space="preserve"> saltar</w:t>
            </w:r>
            <w:r>
              <w:rPr>
                <w:sz w:val="18"/>
                <w:szCs w:val="18"/>
              </w:rPr>
              <w:t>, reptar, atrapar, lanzar entre otros.</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Pr>
                <w:sz w:val="20"/>
                <w:szCs w:val="20"/>
              </w:rPr>
              <w:t>4</w:t>
            </w:r>
          </w:p>
        </w:tc>
        <w:tc>
          <w:tcPr>
            <w:tcW w:w="5143" w:type="dxa"/>
            <w:gridSpan w:val="2"/>
          </w:tcPr>
          <w:p w:rsidR="00872AB5" w:rsidRPr="008F4231" w:rsidRDefault="00872AB5" w:rsidP="007335BF">
            <w:pPr>
              <w:jc w:val="both"/>
              <w:rPr>
                <w:sz w:val="18"/>
                <w:szCs w:val="18"/>
              </w:rPr>
            </w:pPr>
            <w:r w:rsidRPr="008F4231">
              <w:rPr>
                <w:sz w:val="18"/>
                <w:szCs w:val="18"/>
              </w:rPr>
              <w:t xml:space="preserve">Muestra habilidad para aprender y dominar secuencias musicales y dancísticas. </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Pr>
                <w:sz w:val="20"/>
                <w:szCs w:val="20"/>
              </w:rPr>
              <w:t>5</w:t>
            </w:r>
          </w:p>
        </w:tc>
        <w:tc>
          <w:tcPr>
            <w:tcW w:w="5143" w:type="dxa"/>
            <w:gridSpan w:val="2"/>
          </w:tcPr>
          <w:p w:rsidR="00872AB5" w:rsidRPr="001A5E46" w:rsidRDefault="00872AB5" w:rsidP="007335BF">
            <w:pPr>
              <w:jc w:val="both"/>
              <w:rPr>
                <w:sz w:val="18"/>
                <w:szCs w:val="18"/>
              </w:rPr>
            </w:pPr>
            <w:r>
              <w:rPr>
                <w:sz w:val="18"/>
                <w:szCs w:val="18"/>
              </w:rPr>
              <w:t>Controla y mejora su agilidad y destreza motriz a través de movimientos rápidos y fluidos.</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Pr>
                <w:sz w:val="20"/>
                <w:szCs w:val="20"/>
              </w:rPr>
              <w:t>6</w:t>
            </w:r>
          </w:p>
        </w:tc>
        <w:tc>
          <w:tcPr>
            <w:tcW w:w="5143" w:type="dxa"/>
            <w:gridSpan w:val="2"/>
          </w:tcPr>
          <w:p w:rsidR="00872AB5" w:rsidRPr="001A5E46" w:rsidRDefault="00872AB5" w:rsidP="007335BF">
            <w:pPr>
              <w:jc w:val="both"/>
              <w:rPr>
                <w:sz w:val="18"/>
                <w:szCs w:val="18"/>
              </w:rPr>
            </w:pPr>
            <w:r w:rsidRPr="001A5E46">
              <w:rPr>
                <w:sz w:val="18"/>
                <w:szCs w:val="18"/>
              </w:rPr>
              <w:t>Posee habilidades de coordinación motriz como dibujar, escribir y construir.</w:t>
            </w:r>
          </w:p>
        </w:tc>
        <w:tc>
          <w:tcPr>
            <w:tcW w:w="3377" w:type="dxa"/>
            <w:gridSpan w:val="2"/>
            <w:vAlign w:val="center"/>
          </w:tcPr>
          <w:p w:rsidR="00872AB5" w:rsidRPr="007F4630" w:rsidRDefault="00872AB5" w:rsidP="007335BF">
            <w:pPr>
              <w:jc w:val="center"/>
              <w:rPr>
                <w:sz w:val="20"/>
                <w:szCs w:val="20"/>
              </w:rPr>
            </w:pPr>
          </w:p>
        </w:tc>
      </w:tr>
      <w:tr w:rsidR="00872AB5" w:rsidRPr="007F4630" w:rsidTr="00A26DB2">
        <w:tc>
          <w:tcPr>
            <w:tcW w:w="534" w:type="dxa"/>
          </w:tcPr>
          <w:p w:rsidR="00872AB5" w:rsidRPr="007F4630" w:rsidRDefault="00872AB5" w:rsidP="007335BF">
            <w:pPr>
              <w:jc w:val="center"/>
              <w:rPr>
                <w:sz w:val="20"/>
                <w:szCs w:val="20"/>
              </w:rPr>
            </w:pPr>
            <w:r>
              <w:rPr>
                <w:sz w:val="20"/>
                <w:szCs w:val="20"/>
              </w:rPr>
              <w:t>7</w:t>
            </w:r>
          </w:p>
        </w:tc>
        <w:tc>
          <w:tcPr>
            <w:tcW w:w="5143" w:type="dxa"/>
            <w:gridSpan w:val="2"/>
          </w:tcPr>
          <w:p w:rsidR="00872AB5" w:rsidRPr="001A5E46" w:rsidRDefault="00872AB5" w:rsidP="007335BF">
            <w:pPr>
              <w:jc w:val="both"/>
              <w:rPr>
                <w:sz w:val="18"/>
                <w:szCs w:val="18"/>
              </w:rPr>
            </w:pPr>
            <w:r>
              <w:rPr>
                <w:sz w:val="18"/>
                <w:szCs w:val="18"/>
              </w:rPr>
              <w:t>Reproduce o empata un ritmo externo a través de su movimiento.</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Pr>
                <w:sz w:val="20"/>
                <w:szCs w:val="20"/>
              </w:rPr>
              <w:t>8</w:t>
            </w:r>
          </w:p>
        </w:tc>
        <w:tc>
          <w:tcPr>
            <w:tcW w:w="5143" w:type="dxa"/>
            <w:gridSpan w:val="2"/>
          </w:tcPr>
          <w:p w:rsidR="00872AB5" w:rsidRPr="001A5E46" w:rsidRDefault="00872AB5" w:rsidP="007335BF">
            <w:pPr>
              <w:jc w:val="both"/>
              <w:rPr>
                <w:sz w:val="18"/>
                <w:szCs w:val="18"/>
              </w:rPr>
            </w:pPr>
            <w:r w:rsidRPr="001A5E46">
              <w:rPr>
                <w:sz w:val="18"/>
                <w:szCs w:val="18"/>
              </w:rPr>
              <w:t>Realiza ejercicios continuos o durante un tiempo prolongado sin experimentar fatiga o cansancio.</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Pr="007F4630" w:rsidRDefault="00872AB5" w:rsidP="007335BF">
            <w:pPr>
              <w:jc w:val="center"/>
              <w:rPr>
                <w:sz w:val="20"/>
                <w:szCs w:val="20"/>
              </w:rPr>
            </w:pPr>
            <w:r>
              <w:rPr>
                <w:sz w:val="20"/>
                <w:szCs w:val="20"/>
              </w:rPr>
              <w:t>9</w:t>
            </w:r>
          </w:p>
        </w:tc>
        <w:tc>
          <w:tcPr>
            <w:tcW w:w="5143" w:type="dxa"/>
            <w:gridSpan w:val="2"/>
          </w:tcPr>
          <w:p w:rsidR="00872AB5" w:rsidRPr="001A5E46" w:rsidRDefault="00872AB5" w:rsidP="007335BF">
            <w:pPr>
              <w:jc w:val="both"/>
              <w:rPr>
                <w:sz w:val="18"/>
                <w:szCs w:val="18"/>
              </w:rPr>
            </w:pPr>
            <w:r>
              <w:rPr>
                <w:sz w:val="18"/>
                <w:szCs w:val="18"/>
              </w:rPr>
              <w:t>Utiliza todos los segmentos corporales en armonía.</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534" w:type="dxa"/>
          </w:tcPr>
          <w:p w:rsidR="00872AB5" w:rsidRDefault="00872AB5" w:rsidP="007335BF">
            <w:pPr>
              <w:jc w:val="center"/>
              <w:rPr>
                <w:sz w:val="20"/>
                <w:szCs w:val="20"/>
              </w:rPr>
            </w:pPr>
            <w:r>
              <w:rPr>
                <w:sz w:val="20"/>
                <w:szCs w:val="20"/>
              </w:rPr>
              <w:t>10</w:t>
            </w:r>
          </w:p>
        </w:tc>
        <w:tc>
          <w:tcPr>
            <w:tcW w:w="5143" w:type="dxa"/>
            <w:gridSpan w:val="2"/>
          </w:tcPr>
          <w:p w:rsidR="00872AB5" w:rsidRDefault="00872AB5" w:rsidP="007335BF">
            <w:pPr>
              <w:jc w:val="both"/>
              <w:rPr>
                <w:sz w:val="18"/>
                <w:szCs w:val="18"/>
              </w:rPr>
            </w:pPr>
            <w:r>
              <w:rPr>
                <w:sz w:val="18"/>
                <w:szCs w:val="18"/>
              </w:rPr>
              <w:t>Utiliza la combinación de distintos patrones básicos de movimiento (habilidades motrices genéricas) dándoles su propio sentido al participar en actividades deportivas.</w:t>
            </w:r>
          </w:p>
        </w:tc>
        <w:tc>
          <w:tcPr>
            <w:tcW w:w="3377" w:type="dxa"/>
            <w:gridSpan w:val="2"/>
            <w:vAlign w:val="center"/>
          </w:tcPr>
          <w:p w:rsidR="00872AB5" w:rsidRPr="007F4630" w:rsidRDefault="00872AB5" w:rsidP="007335BF">
            <w:pPr>
              <w:jc w:val="center"/>
              <w:rPr>
                <w:sz w:val="20"/>
                <w:szCs w:val="20"/>
              </w:rPr>
            </w:pPr>
            <w:r w:rsidRPr="007F4630">
              <w:rPr>
                <w:sz w:val="20"/>
                <w:szCs w:val="20"/>
              </w:rPr>
              <w:t xml:space="preserve">1     </w:t>
            </w:r>
            <w:r>
              <w:rPr>
                <w:sz w:val="20"/>
                <w:szCs w:val="20"/>
              </w:rPr>
              <w:t xml:space="preserve">     </w:t>
            </w:r>
            <w:r w:rsidRPr="007F4630">
              <w:rPr>
                <w:sz w:val="20"/>
                <w:szCs w:val="20"/>
              </w:rPr>
              <w:t xml:space="preserve"> 2    </w:t>
            </w:r>
            <w:r>
              <w:rPr>
                <w:sz w:val="20"/>
                <w:szCs w:val="20"/>
              </w:rPr>
              <w:t xml:space="preserve">     </w:t>
            </w:r>
            <w:r w:rsidRPr="007F4630">
              <w:rPr>
                <w:sz w:val="20"/>
                <w:szCs w:val="20"/>
              </w:rPr>
              <w:t xml:space="preserve">  3</w:t>
            </w:r>
            <w:r>
              <w:rPr>
                <w:sz w:val="20"/>
                <w:szCs w:val="20"/>
              </w:rPr>
              <w:t xml:space="preserve">            4           </w:t>
            </w:r>
            <w:r w:rsidRPr="007F4630">
              <w:rPr>
                <w:sz w:val="20"/>
                <w:szCs w:val="20"/>
              </w:rPr>
              <w:t xml:space="preserve">  5</w:t>
            </w:r>
          </w:p>
        </w:tc>
      </w:tr>
      <w:tr w:rsidR="00872AB5" w:rsidRPr="007F4630" w:rsidTr="00A26DB2">
        <w:tc>
          <w:tcPr>
            <w:tcW w:w="7293" w:type="dxa"/>
            <w:gridSpan w:val="4"/>
            <w:shd w:val="pct15" w:color="auto" w:fill="auto"/>
          </w:tcPr>
          <w:p w:rsidR="00872AB5" w:rsidRPr="007F4630" w:rsidRDefault="00872AB5" w:rsidP="007335BF">
            <w:pPr>
              <w:rPr>
                <w:sz w:val="20"/>
                <w:szCs w:val="20"/>
              </w:rPr>
            </w:pPr>
            <w:r w:rsidRPr="007F4630">
              <w:rPr>
                <w:sz w:val="20"/>
                <w:szCs w:val="20"/>
              </w:rPr>
              <w:t>SUMA TOTAL</w:t>
            </w:r>
          </w:p>
        </w:tc>
        <w:tc>
          <w:tcPr>
            <w:tcW w:w="1761" w:type="dxa"/>
          </w:tcPr>
          <w:p w:rsidR="00872AB5" w:rsidRPr="007F4630" w:rsidRDefault="00872AB5" w:rsidP="007335BF">
            <w:pPr>
              <w:rPr>
                <w:sz w:val="20"/>
                <w:szCs w:val="20"/>
              </w:rPr>
            </w:pPr>
          </w:p>
        </w:tc>
      </w:tr>
    </w:tbl>
    <w:p w:rsidR="00872AB5" w:rsidRPr="007F4630" w:rsidRDefault="00872AB5" w:rsidP="00F4160F">
      <w:pPr>
        <w:rPr>
          <w:sz w:val="20"/>
          <w:szCs w:val="20"/>
        </w:rPr>
      </w:pPr>
    </w:p>
    <w:sectPr w:rsidR="00872AB5" w:rsidRPr="007F4630" w:rsidSect="009C4B24">
      <w:pgSz w:w="12240" w:h="15840"/>
      <w:pgMar w:top="284"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277" w:rsidRDefault="00720277" w:rsidP="00990B4D">
      <w:r>
        <w:separator/>
      </w:r>
    </w:p>
  </w:endnote>
  <w:endnote w:type="continuationSeparator" w:id="0">
    <w:p w:rsidR="00720277" w:rsidRDefault="00720277" w:rsidP="00990B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EurekaSans-Light">
    <w:altName w:val="Courier New"/>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B92" w:rsidRPr="009B2B92" w:rsidRDefault="00D55588" w:rsidP="009B2B92">
    <w:pPr>
      <w:pStyle w:val="Piedepgina"/>
      <w:jc w:val="center"/>
      <w:rPr>
        <w:b/>
      </w:rPr>
    </w:pPr>
    <w:r>
      <w:rPr>
        <w:b/>
        <w:noProof/>
        <w:lang w:val="es-ES" w:eastAsia="zh-TW"/>
      </w:rPr>
      <w:pict>
        <v:group id="_x0000_s2049" style="position:absolute;left:0;text-align:left;margin-left:302.9pt;margin-top:735.85pt;width:32.95pt;height:31.05pt;z-index:251656704;mso-position-horizontal-relative:page;mso-position-vertical-relative:page" coordorigin="726,14496" coordsize="659,690">
          <v:rect id="_x0000_s2050" style="position:absolute;left:831;top:14552;width:512;height:526" fillcolor="#943634" strokecolor="#943634"/>
          <v:rect id="_x0000_s2051" style="position:absolute;left:831;top:15117;width:512;height:43" fillcolor="#943634" strokecolor="#943634"/>
          <v:shapetype id="_x0000_t202" coordsize="21600,21600" o:spt="202" path="m,l,21600r21600,l21600,xe">
            <v:stroke joinstyle="miter"/>
            <v:path gradientshapeok="t" o:connecttype="rect"/>
          </v:shapetype>
          <v:shape id="_x0000_s2052" type="#_x0000_t202" style="position:absolute;left:726;top:14496;width:659;height:690;v-text-anchor:bottom" filled="f" stroked="f">
            <v:textbox style="mso-next-textbox:#_x0000_s2052" inset="4.32pt,0,4.32pt,0">
              <w:txbxContent>
                <w:p w:rsidR="00687C17" w:rsidRPr="00687C17" w:rsidRDefault="00D55588" w:rsidP="004C1F96">
                  <w:pPr>
                    <w:pStyle w:val="Piedepgina"/>
                    <w:shd w:val="clear" w:color="auto" w:fill="E36C0A"/>
                    <w:jc w:val="right"/>
                    <w:rPr>
                      <w:rFonts w:ascii="Calibri" w:hAnsi="Calibri"/>
                      <w:b/>
                      <w:i/>
                      <w:color w:val="FFFFFF"/>
                      <w:sz w:val="32"/>
                      <w:szCs w:val="32"/>
                    </w:rPr>
                  </w:pPr>
                  <w:r w:rsidRPr="00687C17">
                    <w:rPr>
                      <w:rFonts w:ascii="Calibri" w:hAnsi="Calibri"/>
                      <w:sz w:val="32"/>
                      <w:szCs w:val="32"/>
                    </w:rPr>
                    <w:fldChar w:fldCharType="begin"/>
                  </w:r>
                  <w:r w:rsidR="00687C17" w:rsidRPr="00687C17">
                    <w:rPr>
                      <w:rFonts w:ascii="Calibri" w:hAnsi="Calibri"/>
                      <w:sz w:val="32"/>
                      <w:szCs w:val="32"/>
                    </w:rPr>
                    <w:instrText xml:space="preserve"> PAGE    \* MERGEFORMAT </w:instrText>
                  </w:r>
                  <w:r w:rsidRPr="00687C17">
                    <w:rPr>
                      <w:rFonts w:ascii="Calibri" w:hAnsi="Calibri"/>
                      <w:sz w:val="32"/>
                      <w:szCs w:val="32"/>
                    </w:rPr>
                    <w:fldChar w:fldCharType="separate"/>
                  </w:r>
                  <w:r w:rsidR="009C4B24" w:rsidRPr="009C4B24">
                    <w:rPr>
                      <w:rFonts w:ascii="Calibri" w:hAnsi="Calibri"/>
                      <w:b/>
                      <w:i/>
                      <w:noProof/>
                      <w:color w:val="FFFFFF"/>
                      <w:sz w:val="32"/>
                      <w:szCs w:val="32"/>
                    </w:rPr>
                    <w:t>8</w:t>
                  </w:r>
                  <w:r w:rsidRPr="00687C17">
                    <w:rPr>
                      <w:rFonts w:ascii="Calibri" w:hAnsi="Calibri"/>
                      <w:sz w:val="32"/>
                      <w:szCs w:val="32"/>
                    </w:rPr>
                    <w:fldChar w:fldCharType="end"/>
                  </w:r>
                </w:p>
              </w:txbxContent>
            </v:textbox>
          </v:shape>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277" w:rsidRDefault="00720277" w:rsidP="00990B4D">
      <w:r>
        <w:separator/>
      </w:r>
    </w:p>
  </w:footnote>
  <w:footnote w:type="continuationSeparator" w:id="0">
    <w:p w:rsidR="00720277" w:rsidRDefault="00720277" w:rsidP="00990B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C17" w:rsidRDefault="00D55588" w:rsidP="00687C17">
    <w:pPr>
      <w:pStyle w:val="Encabezado"/>
    </w:pPr>
    <w:r>
      <w:rPr>
        <w:noProof/>
        <w:lang w:val="es-ES" w:eastAsia="en-US"/>
      </w:rPr>
      <w:pict>
        <v:shapetype id="_x0000_t202" coordsize="21600,21600" o:spt="202" path="m,l,21600r21600,l21600,xe">
          <v:stroke joinstyle="miter"/>
          <v:path gradientshapeok="t" o:connecttype="rect"/>
        </v:shapetype>
        <v:shape id="_x0000_s2054" type="#_x0000_t202" style="position:absolute;margin-left:366.2pt;margin-top:-12.75pt;width:103.65pt;height:66.65pt;z-index:251658752;mso-wrap-style:none;mso-width-relative:margin;mso-height-relative:margin" filled="f" stroked="f" strokecolor="white">
          <v:textbox style="mso-next-textbox:#_x0000_s2054;mso-fit-shape-to-text:t">
            <w:txbxContent>
              <w:p w:rsidR="00687C17" w:rsidRDefault="00364DEA" w:rsidP="00687C17">
                <w:r>
                  <w:rPr>
                    <w:noProof/>
                    <w:lang w:val="es-ES" w:eastAsia="es-ES"/>
                  </w:rPr>
                  <w:drawing>
                    <wp:inline distT="0" distB="0" distL="0" distR="0">
                      <wp:extent cx="1125855" cy="743585"/>
                      <wp:effectExtent l="19050" t="0" r="0" b="0"/>
                      <wp:docPr id="4" name="Imagen 4" descr="logo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web1"/>
                              <pic:cNvPicPr>
                                <a:picLocks noChangeAspect="1" noChangeArrowheads="1"/>
                              </pic:cNvPicPr>
                            </pic:nvPicPr>
                            <pic:blipFill>
                              <a:blip r:embed="rId1"/>
                              <a:srcRect/>
                              <a:stretch>
                                <a:fillRect/>
                              </a:stretch>
                            </pic:blipFill>
                            <pic:spPr bwMode="auto">
                              <a:xfrm>
                                <a:off x="0" y="0"/>
                                <a:ext cx="1125855" cy="743585"/>
                              </a:xfrm>
                              <a:prstGeom prst="rect">
                                <a:avLst/>
                              </a:prstGeom>
                              <a:noFill/>
                              <a:ln w="9525">
                                <a:noFill/>
                                <a:miter lim="800000"/>
                                <a:headEnd/>
                                <a:tailEnd/>
                              </a:ln>
                            </pic:spPr>
                          </pic:pic>
                        </a:graphicData>
                      </a:graphic>
                    </wp:inline>
                  </w:drawing>
                </w:r>
              </w:p>
            </w:txbxContent>
          </v:textbox>
        </v:shape>
      </w:pict>
    </w:r>
    <w:r w:rsidRPr="00D55588">
      <w:rPr>
        <w:noProof/>
      </w:rPr>
      <w:pict>
        <v:shapetype id="_x0000_t32" coordsize="21600,21600" o:spt="32" o:oned="t" path="m,l21600,21600e" filled="f">
          <v:path arrowok="t" fillok="f" o:connecttype="none"/>
          <o:lock v:ext="edit" shapetype="t"/>
        </v:shapetype>
        <v:shape id="_x0000_s2053" type="#_x0000_t32" style="position:absolute;margin-left:1.45pt;margin-top:51pt;width:464.25pt;height:1.3pt;z-index:251657728;mso-wrap-style:none" o:connectortype="straight" strokecolor="#f79646" strokeweight="3pt">
          <v:shadow type="perspective" color="#974706" offset="1pt" offset2="-3pt"/>
        </v:shape>
      </w:pict>
    </w:r>
    <w:r w:rsidR="00364DEA">
      <w:rPr>
        <w:noProof/>
        <w:lang w:val="es-ES" w:eastAsia="es-ES"/>
      </w:rPr>
      <w:drawing>
        <wp:inline distT="0" distB="0" distL="0" distR="0">
          <wp:extent cx="894080" cy="668655"/>
          <wp:effectExtent l="19050" t="0" r="1270" b="0"/>
          <wp:docPr id="5" name="Imagen 5" descr="nueva_pagina_seb_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ueva_pagina_seb_2_01"/>
                  <pic:cNvPicPr>
                    <a:picLocks noChangeAspect="1" noChangeArrowheads="1"/>
                  </pic:cNvPicPr>
                </pic:nvPicPr>
                <pic:blipFill>
                  <a:blip r:embed="rId2"/>
                  <a:srcRect/>
                  <a:stretch>
                    <a:fillRect/>
                  </a:stretch>
                </pic:blipFill>
                <pic:spPr bwMode="auto">
                  <a:xfrm>
                    <a:off x="0" y="0"/>
                    <a:ext cx="894080" cy="668655"/>
                  </a:xfrm>
                  <a:prstGeom prst="rect">
                    <a:avLst/>
                  </a:prstGeom>
                  <a:noFill/>
                  <a:ln w="9525">
                    <a:noFill/>
                    <a:miter lim="800000"/>
                    <a:headEnd/>
                    <a:tailEnd/>
                  </a:ln>
                </pic:spPr>
              </pic:pic>
            </a:graphicData>
          </a:graphic>
        </wp:inline>
      </w:drawing>
    </w:r>
    <w:r w:rsidR="00687C17">
      <w:tab/>
    </w:r>
    <w:r w:rsidR="00687C17">
      <w:tab/>
      <w:t xml:space="preserve">                                               </w:t>
    </w:r>
  </w:p>
  <w:p w:rsidR="00687C17" w:rsidRDefault="00687C17" w:rsidP="00687C17">
    <w:pPr>
      <w:pStyle w:val="Encabezado"/>
    </w:pPr>
    <w:r>
      <w:tab/>
    </w:r>
    <w:r>
      <w:tab/>
      <w:t xml:space="preserve">                                               </w:t>
    </w:r>
  </w:p>
  <w:p w:rsidR="00687C17" w:rsidRDefault="00687C17">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C86" w:rsidRDefault="001C1C86" w:rsidP="001C1C86">
    <w:pPr>
      <w:pStyle w:val="Encabezado"/>
    </w:pPr>
    <w:r>
      <w:tab/>
    </w:r>
    <w:r>
      <w:tab/>
      <w:t xml:space="preserve">                                               </w:t>
    </w:r>
  </w:p>
  <w:p w:rsidR="001C1C86" w:rsidRDefault="001C1C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352BB2"/>
    <w:multiLevelType w:val="hybridMultilevel"/>
    <w:tmpl w:val="CC6A8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A3F5A26"/>
    <w:multiLevelType w:val="hybridMultilevel"/>
    <w:tmpl w:val="66F6500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65FC386D"/>
    <w:multiLevelType w:val="hybridMultilevel"/>
    <w:tmpl w:val="F588F8C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20"/>
  <w:displayHorizontalDrawingGridEvery w:val="2"/>
  <w:characterSpacingControl w:val="doNotCompress"/>
  <w:hdrShapeDefaults>
    <o:shapedefaults v:ext="edit" spidmax="6146"/>
    <o:shapelayout v:ext="edit">
      <o:idmap v:ext="edit" data="2"/>
      <o:rules v:ext="edit">
        <o:r id="V:Rule2" type="connector" idref="#_x0000_s2053"/>
      </o:rules>
    </o:shapelayout>
  </w:hdrShapeDefaults>
  <w:footnotePr>
    <w:footnote w:id="-1"/>
    <w:footnote w:id="0"/>
  </w:footnotePr>
  <w:endnotePr>
    <w:endnote w:id="-1"/>
    <w:endnote w:id="0"/>
  </w:endnotePr>
  <w:compat/>
  <w:rsids>
    <w:rsidRoot w:val="00990B4D"/>
    <w:rsid w:val="00032E90"/>
    <w:rsid w:val="00087643"/>
    <w:rsid w:val="000E37BF"/>
    <w:rsid w:val="00114C3F"/>
    <w:rsid w:val="00157C9B"/>
    <w:rsid w:val="00174AD6"/>
    <w:rsid w:val="00195649"/>
    <w:rsid w:val="00196B1D"/>
    <w:rsid w:val="001C1C86"/>
    <w:rsid w:val="00204F5E"/>
    <w:rsid w:val="002460C2"/>
    <w:rsid w:val="002C0B06"/>
    <w:rsid w:val="002E5754"/>
    <w:rsid w:val="00364DEA"/>
    <w:rsid w:val="00380524"/>
    <w:rsid w:val="003D4859"/>
    <w:rsid w:val="003E187A"/>
    <w:rsid w:val="004159BC"/>
    <w:rsid w:val="0046561A"/>
    <w:rsid w:val="004C1F96"/>
    <w:rsid w:val="00513EAB"/>
    <w:rsid w:val="005268F6"/>
    <w:rsid w:val="0053176A"/>
    <w:rsid w:val="00567FA0"/>
    <w:rsid w:val="00591B36"/>
    <w:rsid w:val="00642005"/>
    <w:rsid w:val="006521BD"/>
    <w:rsid w:val="00687C17"/>
    <w:rsid w:val="006E100E"/>
    <w:rsid w:val="00720277"/>
    <w:rsid w:val="007335BF"/>
    <w:rsid w:val="007448A3"/>
    <w:rsid w:val="00781146"/>
    <w:rsid w:val="00785314"/>
    <w:rsid w:val="007B125C"/>
    <w:rsid w:val="007E612D"/>
    <w:rsid w:val="00872AB5"/>
    <w:rsid w:val="008C2A98"/>
    <w:rsid w:val="008C3272"/>
    <w:rsid w:val="008D081F"/>
    <w:rsid w:val="008D2699"/>
    <w:rsid w:val="00964073"/>
    <w:rsid w:val="0096759A"/>
    <w:rsid w:val="00990B4D"/>
    <w:rsid w:val="009B2B92"/>
    <w:rsid w:val="009B53BD"/>
    <w:rsid w:val="009C4B24"/>
    <w:rsid w:val="009E05E0"/>
    <w:rsid w:val="009F36E2"/>
    <w:rsid w:val="00A2571A"/>
    <w:rsid w:val="00A26DB2"/>
    <w:rsid w:val="00A32126"/>
    <w:rsid w:val="00A752FE"/>
    <w:rsid w:val="00AD2E94"/>
    <w:rsid w:val="00AF0A40"/>
    <w:rsid w:val="00B01344"/>
    <w:rsid w:val="00BC3DD8"/>
    <w:rsid w:val="00BF257E"/>
    <w:rsid w:val="00BF3EB5"/>
    <w:rsid w:val="00BF456D"/>
    <w:rsid w:val="00C43982"/>
    <w:rsid w:val="00C51AEC"/>
    <w:rsid w:val="00CE5642"/>
    <w:rsid w:val="00D20B7B"/>
    <w:rsid w:val="00D323AC"/>
    <w:rsid w:val="00D55588"/>
    <w:rsid w:val="00DB7AB2"/>
    <w:rsid w:val="00E2316F"/>
    <w:rsid w:val="00E9391E"/>
    <w:rsid w:val="00EA7109"/>
    <w:rsid w:val="00F4160F"/>
    <w:rsid w:val="00FB718A"/>
    <w:rsid w:val="00FE120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B4D"/>
    <w:rPr>
      <w:rFonts w:ascii="Times New Roman" w:eastAsia="Times New Roman" w:hAnsi="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990B4D"/>
    <w:rPr>
      <w:sz w:val="20"/>
      <w:szCs w:val="20"/>
      <w:lang w:val="es-ES" w:eastAsia="es-ES"/>
    </w:rPr>
  </w:style>
  <w:style w:type="character" w:customStyle="1" w:styleId="TextonotapieCar">
    <w:name w:val="Texto nota pie Car"/>
    <w:basedOn w:val="Fuentedeprrafopredeter"/>
    <w:link w:val="Textonotapie"/>
    <w:semiHidden/>
    <w:rsid w:val="00990B4D"/>
    <w:rPr>
      <w:rFonts w:ascii="Times New Roman" w:eastAsia="Times New Roman" w:hAnsi="Times New Roman" w:cs="Times New Roman"/>
      <w:sz w:val="20"/>
      <w:szCs w:val="20"/>
      <w:lang w:val="es-ES" w:eastAsia="es-ES"/>
    </w:rPr>
  </w:style>
  <w:style w:type="character" w:styleId="Refdenotaalpie">
    <w:name w:val="footnote reference"/>
    <w:basedOn w:val="Fuentedeprrafopredeter"/>
    <w:semiHidden/>
    <w:rsid w:val="00990B4D"/>
    <w:rPr>
      <w:vertAlign w:val="superscript"/>
    </w:rPr>
  </w:style>
  <w:style w:type="paragraph" w:styleId="Textoindependiente2">
    <w:name w:val="Body Text 2"/>
    <w:basedOn w:val="Normal"/>
    <w:link w:val="Textoindependiente2Car"/>
    <w:rsid w:val="00990B4D"/>
    <w:pPr>
      <w:spacing w:line="360" w:lineRule="auto"/>
      <w:jc w:val="both"/>
    </w:pPr>
    <w:rPr>
      <w:rFonts w:ascii="Arial" w:hAnsi="Arial" w:cs="Arial"/>
      <w:lang w:val="es-ES" w:eastAsia="es-ES"/>
    </w:rPr>
  </w:style>
  <w:style w:type="character" w:customStyle="1" w:styleId="Textoindependiente2Car">
    <w:name w:val="Texto independiente 2 Car"/>
    <w:basedOn w:val="Fuentedeprrafopredeter"/>
    <w:link w:val="Textoindependiente2"/>
    <w:rsid w:val="00990B4D"/>
    <w:rPr>
      <w:rFonts w:ascii="Arial" w:eastAsia="Times New Roman" w:hAnsi="Arial" w:cs="Arial"/>
      <w:sz w:val="24"/>
      <w:szCs w:val="24"/>
      <w:lang w:val="es-ES" w:eastAsia="es-ES"/>
    </w:rPr>
  </w:style>
  <w:style w:type="paragraph" w:styleId="Textoindependiente">
    <w:name w:val="Body Text"/>
    <w:basedOn w:val="Normal"/>
    <w:link w:val="TextoindependienteCar"/>
    <w:semiHidden/>
    <w:rsid w:val="00990B4D"/>
    <w:pPr>
      <w:spacing w:line="360" w:lineRule="auto"/>
      <w:jc w:val="both"/>
    </w:pPr>
    <w:rPr>
      <w:rFonts w:ascii="Arial" w:hAnsi="Arial" w:cs="Arial"/>
      <w:b/>
      <w:bCs/>
      <w:color w:val="000000"/>
      <w:szCs w:val="22"/>
      <w:lang w:eastAsia="es-ES"/>
    </w:rPr>
  </w:style>
  <w:style w:type="character" w:customStyle="1" w:styleId="TextoindependienteCar">
    <w:name w:val="Texto independiente Car"/>
    <w:basedOn w:val="Fuentedeprrafopredeter"/>
    <w:link w:val="Textoindependiente"/>
    <w:semiHidden/>
    <w:rsid w:val="00990B4D"/>
    <w:rPr>
      <w:rFonts w:ascii="Arial" w:eastAsia="Times New Roman" w:hAnsi="Arial" w:cs="Arial"/>
      <w:b/>
      <w:bCs/>
      <w:color w:val="000000"/>
      <w:sz w:val="24"/>
      <w:lang w:eastAsia="es-ES"/>
    </w:rPr>
  </w:style>
  <w:style w:type="paragraph" w:styleId="Textodeglobo">
    <w:name w:val="Balloon Text"/>
    <w:basedOn w:val="Normal"/>
    <w:link w:val="TextodegloboCar"/>
    <w:uiPriority w:val="99"/>
    <w:semiHidden/>
    <w:unhideWhenUsed/>
    <w:rsid w:val="009B2B92"/>
    <w:rPr>
      <w:rFonts w:ascii="Tahoma" w:hAnsi="Tahoma" w:cs="Tahoma"/>
      <w:sz w:val="16"/>
      <w:szCs w:val="16"/>
    </w:rPr>
  </w:style>
  <w:style w:type="character" w:customStyle="1" w:styleId="TextodegloboCar">
    <w:name w:val="Texto de globo Car"/>
    <w:basedOn w:val="Fuentedeprrafopredeter"/>
    <w:link w:val="Textodeglobo"/>
    <w:uiPriority w:val="99"/>
    <w:semiHidden/>
    <w:rsid w:val="009B2B92"/>
    <w:rPr>
      <w:rFonts w:ascii="Tahoma" w:eastAsia="Times New Roman" w:hAnsi="Tahoma" w:cs="Tahoma"/>
      <w:sz w:val="16"/>
      <w:szCs w:val="16"/>
    </w:rPr>
  </w:style>
  <w:style w:type="paragraph" w:styleId="Encabezado">
    <w:name w:val="header"/>
    <w:basedOn w:val="Normal"/>
    <w:link w:val="EncabezadoCar"/>
    <w:semiHidden/>
    <w:unhideWhenUsed/>
    <w:rsid w:val="009B2B92"/>
    <w:pPr>
      <w:tabs>
        <w:tab w:val="center" w:pos="4419"/>
        <w:tab w:val="right" w:pos="8838"/>
      </w:tabs>
    </w:pPr>
  </w:style>
  <w:style w:type="character" w:customStyle="1" w:styleId="EncabezadoCar">
    <w:name w:val="Encabezado Car"/>
    <w:basedOn w:val="Fuentedeprrafopredeter"/>
    <w:link w:val="Encabezado"/>
    <w:semiHidden/>
    <w:rsid w:val="009B2B92"/>
    <w:rPr>
      <w:rFonts w:ascii="Times New Roman" w:eastAsia="Times New Roman" w:hAnsi="Times New Roman"/>
      <w:sz w:val="24"/>
      <w:szCs w:val="24"/>
    </w:rPr>
  </w:style>
  <w:style w:type="paragraph" w:styleId="Piedepgina">
    <w:name w:val="footer"/>
    <w:basedOn w:val="Normal"/>
    <w:link w:val="PiedepginaCar"/>
    <w:uiPriority w:val="99"/>
    <w:unhideWhenUsed/>
    <w:rsid w:val="009B2B92"/>
    <w:pPr>
      <w:tabs>
        <w:tab w:val="center" w:pos="4419"/>
        <w:tab w:val="right" w:pos="8838"/>
      </w:tabs>
    </w:pPr>
  </w:style>
  <w:style w:type="character" w:customStyle="1" w:styleId="PiedepginaCar">
    <w:name w:val="Pie de página Car"/>
    <w:basedOn w:val="Fuentedeprrafopredeter"/>
    <w:link w:val="Piedepgina"/>
    <w:uiPriority w:val="99"/>
    <w:rsid w:val="009B2B92"/>
    <w:rPr>
      <w:rFonts w:ascii="Times New Roman" w:eastAsia="Times New Roman" w:hAnsi="Times New Roman"/>
      <w:sz w:val="24"/>
      <w:szCs w:val="24"/>
    </w:rPr>
  </w:style>
  <w:style w:type="character" w:styleId="Hipervnculo">
    <w:name w:val="Hyperlink"/>
    <w:basedOn w:val="Fuentedeprrafopredeter"/>
    <w:semiHidden/>
    <w:rsid w:val="00157C9B"/>
    <w:rPr>
      <w:color w:val="0000FF"/>
      <w:u w:val="single"/>
    </w:rPr>
  </w:style>
  <w:style w:type="table" w:styleId="Tablaconcuadrcula">
    <w:name w:val="Table Grid"/>
    <w:basedOn w:val="Tablanormal"/>
    <w:uiPriority w:val="59"/>
    <w:rsid w:val="0096759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ducacionespecial.sep.gob.mx/html/aptsobresale.html" TargetMode="External"/><Relationship Id="rId4" Type="http://schemas.openxmlformats.org/officeDocument/2006/relationships/webSettings" Target="webSettings.xml"/><Relationship Id="rId9" Type="http://schemas.openxmlformats.org/officeDocument/2006/relationships/hyperlink" Target="http://www.educacionespecial.sep.gob.mx/pdf/aptitudes/intervencion/Aptitudes_sobresalientesIII.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3616</Words>
  <Characters>19888</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23458</CharactersWithSpaces>
  <SharedDoc>false</SharedDoc>
  <HLinks>
    <vt:vector size="12" baseType="variant">
      <vt:variant>
        <vt:i4>3342399</vt:i4>
      </vt:variant>
      <vt:variant>
        <vt:i4>0</vt:i4>
      </vt:variant>
      <vt:variant>
        <vt:i4>0</vt:i4>
      </vt:variant>
      <vt:variant>
        <vt:i4>5</vt:i4>
      </vt:variant>
      <vt:variant>
        <vt:lpwstr>http://www.educacionespecial.sep.gob.mx/html/aptsobresale.html</vt:lpwstr>
      </vt:variant>
      <vt:variant>
        <vt:lpwstr/>
      </vt:variant>
      <vt:variant>
        <vt:i4>3342399</vt:i4>
      </vt:variant>
      <vt:variant>
        <vt:i4>0</vt:i4>
      </vt:variant>
      <vt:variant>
        <vt:i4>0</vt:i4>
      </vt:variant>
      <vt:variant>
        <vt:i4>5</vt:i4>
      </vt:variant>
      <vt:variant>
        <vt:lpwstr>http://www.educacionespecial.sep.gob.mx/html/aptsobresale.html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SEP</dc:creator>
  <cp:lastModifiedBy>Valued Acer Customer</cp:lastModifiedBy>
  <cp:revision>3</cp:revision>
  <cp:lastPrinted>2010-08-17T21:49:00Z</cp:lastPrinted>
  <dcterms:created xsi:type="dcterms:W3CDTF">2010-09-21T19:50:00Z</dcterms:created>
  <dcterms:modified xsi:type="dcterms:W3CDTF">2010-09-22T16:37:00Z</dcterms:modified>
</cp:coreProperties>
</file>